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8EA75" w14:textId="3BCF52C3" w:rsidR="00D44CA6" w:rsidRDefault="00D44CA6" w:rsidP="00161FF2">
      <w:pPr>
        <w:jc w:val="center"/>
        <w:rPr>
          <w:b/>
          <w:sz w:val="48"/>
          <w:szCs w:val="48"/>
        </w:rPr>
      </w:pPr>
    </w:p>
    <w:p w14:paraId="7A2CECD5" w14:textId="67173F0E" w:rsidR="00161FF2" w:rsidRPr="00883C26" w:rsidRDefault="000009A7" w:rsidP="00161FF2">
      <w:pPr>
        <w:jc w:val="center"/>
        <w:rPr>
          <w:rStyle w:val="Boktittel"/>
        </w:rPr>
      </w:pPr>
      <w:r>
        <w:rPr>
          <w:rStyle w:val="Boktittel"/>
        </w:rPr>
        <w:t xml:space="preserve">Rammeavtale </w:t>
      </w:r>
      <w:r w:rsidR="00161FF2" w:rsidRPr="00883C26">
        <w:rPr>
          <w:rStyle w:val="Boktittel"/>
        </w:rPr>
        <w:t xml:space="preserve">Bilag </w:t>
      </w:r>
      <w:r w:rsidR="00C16487">
        <w:rPr>
          <w:rStyle w:val="Boktittel"/>
        </w:rPr>
        <w:t>2</w:t>
      </w:r>
    </w:p>
    <w:p w14:paraId="28869D78" w14:textId="77777777" w:rsidR="00AE39D8" w:rsidRDefault="00AE39D8" w:rsidP="00161FF2">
      <w:pPr>
        <w:jc w:val="center"/>
        <w:rPr>
          <w:b/>
          <w:sz w:val="48"/>
          <w:szCs w:val="48"/>
        </w:rPr>
      </w:pPr>
    </w:p>
    <w:p w14:paraId="4F53C242" w14:textId="77777777" w:rsidR="00161FF2" w:rsidRPr="00161FF2" w:rsidRDefault="00AE39D8" w:rsidP="00161FF2">
      <w:pPr>
        <w:jc w:val="center"/>
        <w:rPr>
          <w:b/>
          <w:sz w:val="48"/>
          <w:szCs w:val="48"/>
        </w:rPr>
      </w:pPr>
      <w:r>
        <w:rPr>
          <w:b/>
          <w:sz w:val="48"/>
          <w:szCs w:val="48"/>
        </w:rPr>
        <w:t>Vedlegg 1</w:t>
      </w:r>
    </w:p>
    <w:p w14:paraId="5B504A9F" w14:textId="4D357F80" w:rsidR="00161FF2" w:rsidRPr="00A662F0" w:rsidRDefault="00021EE1" w:rsidP="00A662F0">
      <w:pPr>
        <w:jc w:val="center"/>
        <w:rPr>
          <w:b/>
          <w:sz w:val="48"/>
          <w:szCs w:val="48"/>
        </w:rPr>
      </w:pPr>
      <w:r>
        <w:rPr>
          <w:rStyle w:val="Boktittel"/>
        </w:rPr>
        <w:t>Leverandørens svar på K</w:t>
      </w:r>
      <w:r w:rsidR="009126DB">
        <w:rPr>
          <w:rStyle w:val="Boktittel"/>
        </w:rPr>
        <w:t>undens krav o</w:t>
      </w:r>
      <w:bookmarkStart w:id="0" w:name="_GoBack"/>
      <w:bookmarkEnd w:id="0"/>
      <w:r w:rsidR="009126DB">
        <w:rPr>
          <w:rStyle w:val="Boktittel"/>
        </w:rPr>
        <w:t>g b</w:t>
      </w:r>
      <w:r w:rsidR="00687624">
        <w:rPr>
          <w:rStyle w:val="Boktittel"/>
        </w:rPr>
        <w:t xml:space="preserve">ehovsspesifikasjon </w:t>
      </w:r>
    </w:p>
    <w:p w14:paraId="324B9E23" w14:textId="77777777" w:rsidR="00161FF2" w:rsidRPr="00161FF2" w:rsidRDefault="00161FF2" w:rsidP="00883C26">
      <w:pPr>
        <w:tabs>
          <w:tab w:val="left" w:pos="-5812"/>
        </w:tabs>
        <w:rPr>
          <w:sz w:val="48"/>
          <w:szCs w:val="48"/>
        </w:rPr>
      </w:pPr>
    </w:p>
    <w:p w14:paraId="19FE7F88" w14:textId="4500D3AD" w:rsidR="00161FF2" w:rsidRPr="00F45347" w:rsidRDefault="00F45347" w:rsidP="00161FF2">
      <w:pPr>
        <w:jc w:val="center"/>
        <w:rPr>
          <w:rStyle w:val="Boktittel"/>
        </w:rPr>
      </w:pPr>
      <w:r w:rsidRPr="00F45347">
        <w:rPr>
          <w:rStyle w:val="Boktittel"/>
        </w:rPr>
        <w:t>Pust- og bevegelsessensor (PBS)</w:t>
      </w:r>
    </w:p>
    <w:p w14:paraId="536F3D93" w14:textId="77777777" w:rsidR="00161FF2" w:rsidRDefault="00161FF2" w:rsidP="00512E38">
      <w:pPr>
        <w:rPr>
          <w:b/>
          <w:sz w:val="48"/>
          <w:szCs w:val="48"/>
        </w:rPr>
      </w:pPr>
    </w:p>
    <w:p w14:paraId="6D9A20F1" w14:textId="77777777" w:rsidR="00161FF2" w:rsidRDefault="00161FF2" w:rsidP="00512E38">
      <w:pPr>
        <w:rPr>
          <w:b/>
          <w:sz w:val="48"/>
          <w:szCs w:val="48"/>
        </w:rPr>
      </w:pPr>
    </w:p>
    <w:p w14:paraId="4CEEB702" w14:textId="77777777" w:rsidR="00EC5FFF" w:rsidRDefault="00EC5FFF" w:rsidP="00161FF2">
      <w:pPr>
        <w:rPr>
          <w:sz w:val="48"/>
          <w:szCs w:val="48"/>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60"/>
      </w:tblGrid>
      <w:tr w:rsidR="00897438" w:rsidRPr="00797556" w14:paraId="129AF004" w14:textId="77777777" w:rsidTr="0091083A">
        <w:tc>
          <w:tcPr>
            <w:tcW w:w="4962" w:type="dxa"/>
          </w:tcPr>
          <w:p w14:paraId="7CEFB27F" w14:textId="17C1FBB2" w:rsidR="00897438" w:rsidRPr="00797556" w:rsidRDefault="00897438" w:rsidP="00897438">
            <w:pPr>
              <w:spacing w:line="360" w:lineRule="auto"/>
              <w:rPr>
                <w:sz w:val="24"/>
                <w:szCs w:val="28"/>
              </w:rPr>
            </w:pPr>
            <w:r>
              <w:rPr>
                <w:sz w:val="24"/>
                <w:szCs w:val="28"/>
              </w:rPr>
              <w:t>Referanse anskaffelse:</w:t>
            </w:r>
          </w:p>
        </w:tc>
        <w:tc>
          <w:tcPr>
            <w:tcW w:w="4360" w:type="dxa"/>
          </w:tcPr>
          <w:p w14:paraId="129FAC20" w14:textId="0AF2D5E2" w:rsidR="00897438" w:rsidRPr="00797556" w:rsidRDefault="00897438" w:rsidP="00897438">
            <w:pPr>
              <w:spacing w:line="360" w:lineRule="auto"/>
              <w:rPr>
                <w:sz w:val="24"/>
                <w:szCs w:val="28"/>
              </w:rPr>
            </w:pPr>
            <w:r>
              <w:rPr>
                <w:sz w:val="24"/>
                <w:szCs w:val="28"/>
              </w:rPr>
              <w:t>2</w:t>
            </w:r>
            <w:r w:rsidR="00960044">
              <w:rPr>
                <w:sz w:val="24"/>
                <w:szCs w:val="28"/>
              </w:rPr>
              <w:t>5/317160</w:t>
            </w:r>
          </w:p>
        </w:tc>
      </w:tr>
      <w:tr w:rsidR="00897438" w:rsidRPr="00797556" w14:paraId="37264250" w14:textId="77777777" w:rsidTr="0091083A">
        <w:tc>
          <w:tcPr>
            <w:tcW w:w="4962" w:type="dxa"/>
          </w:tcPr>
          <w:p w14:paraId="7D6D87F3" w14:textId="77777777" w:rsidR="00897438" w:rsidRDefault="00897438" w:rsidP="00897438">
            <w:pPr>
              <w:spacing w:line="360" w:lineRule="auto"/>
              <w:rPr>
                <w:sz w:val="24"/>
                <w:szCs w:val="28"/>
              </w:rPr>
            </w:pPr>
            <w:r>
              <w:rPr>
                <w:sz w:val="24"/>
                <w:szCs w:val="28"/>
              </w:rPr>
              <w:t>Referanse kontrakt politiet:</w:t>
            </w:r>
          </w:p>
          <w:p w14:paraId="5CF67942" w14:textId="6E056452" w:rsidR="00897438" w:rsidRPr="00797556" w:rsidRDefault="00897438" w:rsidP="00897438">
            <w:pPr>
              <w:spacing w:line="360" w:lineRule="auto"/>
              <w:rPr>
                <w:sz w:val="24"/>
                <w:szCs w:val="28"/>
              </w:rPr>
            </w:pPr>
            <w:r>
              <w:rPr>
                <w:sz w:val="24"/>
                <w:szCs w:val="28"/>
              </w:rPr>
              <w:t>Referanse kontrakt Kriminalomsorgen:</w:t>
            </w:r>
          </w:p>
        </w:tc>
        <w:tc>
          <w:tcPr>
            <w:tcW w:w="4360" w:type="dxa"/>
          </w:tcPr>
          <w:p w14:paraId="28A7A04E" w14:textId="77777777" w:rsidR="00897438" w:rsidRDefault="00897438" w:rsidP="00897438">
            <w:pPr>
              <w:spacing w:line="360" w:lineRule="auto"/>
              <w:rPr>
                <w:sz w:val="24"/>
                <w:szCs w:val="28"/>
                <w:highlight w:val="lightGray"/>
              </w:rPr>
            </w:pPr>
            <w:r>
              <w:rPr>
                <w:sz w:val="24"/>
                <w:szCs w:val="28"/>
                <w:highlight w:val="lightGray"/>
              </w:rPr>
              <w:t>SAK xx/</w:t>
            </w:r>
            <w:proofErr w:type="spellStart"/>
            <w:r>
              <w:rPr>
                <w:sz w:val="24"/>
                <w:szCs w:val="28"/>
                <w:highlight w:val="lightGray"/>
              </w:rPr>
              <w:t>xxxxx</w:t>
            </w:r>
            <w:proofErr w:type="spellEnd"/>
          </w:p>
          <w:p w14:paraId="0DB0151A" w14:textId="41BD9439" w:rsidR="00897438" w:rsidRPr="00A75A24" w:rsidRDefault="00897438" w:rsidP="00897438">
            <w:pPr>
              <w:spacing w:line="360" w:lineRule="auto"/>
              <w:rPr>
                <w:sz w:val="24"/>
                <w:szCs w:val="28"/>
                <w:highlight w:val="lightGray"/>
              </w:rPr>
            </w:pPr>
            <w:r>
              <w:rPr>
                <w:sz w:val="24"/>
                <w:szCs w:val="28"/>
                <w:highlight w:val="lightGray"/>
              </w:rPr>
              <w:t>xx/</w:t>
            </w:r>
            <w:proofErr w:type="spellStart"/>
            <w:r>
              <w:rPr>
                <w:sz w:val="24"/>
                <w:szCs w:val="28"/>
                <w:highlight w:val="lightGray"/>
              </w:rPr>
              <w:t>xxxx</w:t>
            </w:r>
            <w:proofErr w:type="spellEnd"/>
          </w:p>
        </w:tc>
      </w:tr>
      <w:tr w:rsidR="00897438" w:rsidRPr="00797556" w14:paraId="0613D3EC" w14:textId="77777777" w:rsidTr="0091083A">
        <w:tc>
          <w:tcPr>
            <w:tcW w:w="4962" w:type="dxa"/>
          </w:tcPr>
          <w:p w14:paraId="51CAD5EC" w14:textId="1C5E313E" w:rsidR="00897438" w:rsidRPr="00797556" w:rsidRDefault="00897438" w:rsidP="00897438">
            <w:pPr>
              <w:spacing w:line="360" w:lineRule="auto"/>
              <w:rPr>
                <w:sz w:val="24"/>
                <w:szCs w:val="28"/>
              </w:rPr>
            </w:pPr>
            <w:r>
              <w:rPr>
                <w:sz w:val="24"/>
                <w:szCs w:val="28"/>
              </w:rPr>
              <w:t>Leverandør:</w:t>
            </w:r>
          </w:p>
        </w:tc>
        <w:tc>
          <w:tcPr>
            <w:tcW w:w="4360" w:type="dxa"/>
          </w:tcPr>
          <w:p w14:paraId="6D7D96EC" w14:textId="19ADD953" w:rsidR="00897438" w:rsidRPr="00797556" w:rsidRDefault="00897438" w:rsidP="00897438">
            <w:pPr>
              <w:spacing w:line="360" w:lineRule="auto"/>
              <w:rPr>
                <w:sz w:val="24"/>
                <w:szCs w:val="28"/>
              </w:rPr>
            </w:pPr>
            <w:r>
              <w:rPr>
                <w:sz w:val="24"/>
                <w:szCs w:val="28"/>
                <w:highlight w:val="lightGray"/>
              </w:rPr>
              <w:t>[navn leverandør]</w:t>
            </w:r>
          </w:p>
        </w:tc>
      </w:tr>
    </w:tbl>
    <w:p w14:paraId="41B5C5B3" w14:textId="77777777" w:rsidR="004E5809" w:rsidRDefault="004E5809" w:rsidP="004E5809">
      <w:pPr>
        <w:rPr>
          <w:b/>
          <w:bCs/>
          <w:highlight w:val="lightGray"/>
          <w:lang w:val="nn-NO"/>
        </w:rPr>
      </w:pPr>
    </w:p>
    <w:p w14:paraId="3DA7BB13" w14:textId="21D8682C" w:rsidR="00797556" w:rsidRPr="0060035B" w:rsidRDefault="00797556" w:rsidP="00797556">
      <w:pPr>
        <w:rPr>
          <w:b/>
          <w:bCs/>
          <w:highlight w:val="lightGray"/>
          <w:lang w:val="nn-NO"/>
        </w:rPr>
        <w:sectPr w:rsidR="00797556" w:rsidRPr="0060035B" w:rsidSect="00EE4B74">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14:paraId="66C09C0B" w14:textId="77777777" w:rsidR="00161FF2" w:rsidRDefault="00161FF2" w:rsidP="00161FF2"/>
    <w:p w14:paraId="062F5187" w14:textId="77777777" w:rsidR="009D3F66" w:rsidRPr="009D3F66" w:rsidRDefault="009D3F66" w:rsidP="00161FF2">
      <w:pPr>
        <w:rPr>
          <w:b/>
        </w:rPr>
      </w:pPr>
      <w:r w:rsidRPr="009D3F66">
        <w:rPr>
          <w:b/>
        </w:rPr>
        <w:t>Innholdsfortegnelse</w:t>
      </w:r>
    </w:p>
    <w:p w14:paraId="6057615D" w14:textId="77777777" w:rsidR="009D3F66" w:rsidRDefault="009D3F66" w:rsidP="00161FF2"/>
    <w:p w14:paraId="7FAA003D" w14:textId="26D4A8CA" w:rsidR="006665A4" w:rsidRDefault="00DB563A">
      <w:pPr>
        <w:pStyle w:val="INNH1"/>
        <w:rPr>
          <w:rFonts w:asciiTheme="minorHAnsi" w:eastAsiaTheme="minorEastAsia" w:hAnsiTheme="minorHAnsi"/>
          <w:noProof/>
          <w:sz w:val="22"/>
          <w:lang w:eastAsia="nb-NO"/>
        </w:rPr>
      </w:pPr>
      <w:r>
        <w:fldChar w:fldCharType="begin"/>
      </w:r>
      <w:r>
        <w:instrText xml:space="preserve"> TOC \o "1-3" \h \z \u </w:instrText>
      </w:r>
      <w:r>
        <w:fldChar w:fldCharType="separate"/>
      </w:r>
      <w:hyperlink w:anchor="_Toc232673241" w:history="1">
        <w:r w:rsidR="006665A4" w:rsidRPr="00123F31">
          <w:rPr>
            <w:rStyle w:val="Hyperkobling"/>
            <w:noProof/>
          </w:rPr>
          <w:t>1.</w:t>
        </w:r>
        <w:r w:rsidR="006665A4">
          <w:rPr>
            <w:rFonts w:asciiTheme="minorHAnsi" w:eastAsiaTheme="minorEastAsia" w:hAnsiTheme="minorHAnsi"/>
            <w:noProof/>
            <w:sz w:val="22"/>
            <w:lang w:eastAsia="nb-NO"/>
          </w:rPr>
          <w:tab/>
        </w:r>
        <w:r w:rsidR="006665A4" w:rsidRPr="00123F31">
          <w:rPr>
            <w:rStyle w:val="Hyperkobling"/>
            <w:noProof/>
          </w:rPr>
          <w:t>Innledning</w:t>
        </w:r>
        <w:r w:rsidR="006665A4">
          <w:rPr>
            <w:noProof/>
            <w:webHidden/>
          </w:rPr>
          <w:tab/>
        </w:r>
        <w:r w:rsidR="006665A4">
          <w:rPr>
            <w:noProof/>
            <w:webHidden/>
          </w:rPr>
          <w:fldChar w:fldCharType="begin"/>
        </w:r>
        <w:r w:rsidR="006665A4">
          <w:rPr>
            <w:noProof/>
            <w:webHidden/>
          </w:rPr>
          <w:instrText xml:space="preserve"> PAGEREF _Toc232673241 \h </w:instrText>
        </w:r>
        <w:r w:rsidR="006665A4">
          <w:rPr>
            <w:noProof/>
            <w:webHidden/>
          </w:rPr>
        </w:r>
        <w:r w:rsidR="006665A4">
          <w:rPr>
            <w:noProof/>
            <w:webHidden/>
          </w:rPr>
          <w:fldChar w:fldCharType="separate"/>
        </w:r>
        <w:r w:rsidR="006665A4">
          <w:rPr>
            <w:noProof/>
            <w:webHidden/>
          </w:rPr>
          <w:t>4</w:t>
        </w:r>
        <w:r w:rsidR="006665A4">
          <w:rPr>
            <w:noProof/>
            <w:webHidden/>
          </w:rPr>
          <w:fldChar w:fldCharType="end"/>
        </w:r>
      </w:hyperlink>
    </w:p>
    <w:p w14:paraId="37D82E37" w14:textId="1DAF2A11" w:rsidR="006665A4" w:rsidRDefault="00C16487">
      <w:pPr>
        <w:pStyle w:val="INNH1"/>
        <w:rPr>
          <w:rFonts w:asciiTheme="minorHAnsi" w:eastAsiaTheme="minorEastAsia" w:hAnsiTheme="minorHAnsi"/>
          <w:noProof/>
          <w:sz w:val="22"/>
          <w:lang w:eastAsia="nb-NO"/>
        </w:rPr>
      </w:pPr>
      <w:hyperlink w:anchor="_Toc232673242" w:history="1">
        <w:r w:rsidR="006665A4" w:rsidRPr="00123F31">
          <w:rPr>
            <w:rStyle w:val="Hyperkobling"/>
            <w:noProof/>
          </w:rPr>
          <w:t>2.</w:t>
        </w:r>
        <w:r w:rsidR="006665A4">
          <w:rPr>
            <w:rFonts w:asciiTheme="minorHAnsi" w:eastAsiaTheme="minorEastAsia" w:hAnsiTheme="minorHAnsi"/>
            <w:noProof/>
            <w:sz w:val="22"/>
            <w:lang w:eastAsia="nb-NO"/>
          </w:rPr>
          <w:tab/>
        </w:r>
        <w:r w:rsidR="006665A4" w:rsidRPr="00123F31">
          <w:rPr>
            <w:rStyle w:val="Hyperkobling"/>
            <w:noProof/>
          </w:rPr>
          <w:t>Generelle krav</w:t>
        </w:r>
        <w:r w:rsidR="006665A4">
          <w:rPr>
            <w:noProof/>
            <w:webHidden/>
          </w:rPr>
          <w:tab/>
        </w:r>
        <w:r w:rsidR="006665A4">
          <w:rPr>
            <w:noProof/>
            <w:webHidden/>
          </w:rPr>
          <w:fldChar w:fldCharType="begin"/>
        </w:r>
        <w:r w:rsidR="006665A4">
          <w:rPr>
            <w:noProof/>
            <w:webHidden/>
          </w:rPr>
          <w:instrText xml:space="preserve"> PAGEREF _Toc232673242 \h </w:instrText>
        </w:r>
        <w:r w:rsidR="006665A4">
          <w:rPr>
            <w:noProof/>
            <w:webHidden/>
          </w:rPr>
        </w:r>
        <w:r w:rsidR="006665A4">
          <w:rPr>
            <w:noProof/>
            <w:webHidden/>
          </w:rPr>
          <w:fldChar w:fldCharType="separate"/>
        </w:r>
        <w:r w:rsidR="006665A4">
          <w:rPr>
            <w:noProof/>
            <w:webHidden/>
          </w:rPr>
          <w:t>4</w:t>
        </w:r>
        <w:r w:rsidR="006665A4">
          <w:rPr>
            <w:noProof/>
            <w:webHidden/>
          </w:rPr>
          <w:fldChar w:fldCharType="end"/>
        </w:r>
      </w:hyperlink>
    </w:p>
    <w:p w14:paraId="7B71D48F" w14:textId="6106C819"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3" w:history="1">
        <w:r w:rsidR="006665A4" w:rsidRPr="00123F31">
          <w:rPr>
            <w:rStyle w:val="Hyperkobling"/>
            <w:noProof/>
          </w:rPr>
          <w:t>2.1.</w:t>
        </w:r>
        <w:r w:rsidR="006665A4">
          <w:rPr>
            <w:rFonts w:asciiTheme="minorHAnsi" w:eastAsiaTheme="minorEastAsia" w:hAnsiTheme="minorHAnsi"/>
            <w:noProof/>
            <w:sz w:val="22"/>
            <w:lang w:eastAsia="nb-NO"/>
          </w:rPr>
          <w:tab/>
        </w:r>
        <w:r w:rsidR="006665A4" w:rsidRPr="00123F31">
          <w:rPr>
            <w:rStyle w:val="Hyperkobling"/>
            <w:noProof/>
          </w:rPr>
          <w:t>Opplæring</w:t>
        </w:r>
        <w:r w:rsidR="006665A4">
          <w:rPr>
            <w:noProof/>
            <w:webHidden/>
          </w:rPr>
          <w:tab/>
        </w:r>
        <w:r w:rsidR="006665A4">
          <w:rPr>
            <w:noProof/>
            <w:webHidden/>
          </w:rPr>
          <w:fldChar w:fldCharType="begin"/>
        </w:r>
        <w:r w:rsidR="006665A4">
          <w:rPr>
            <w:noProof/>
            <w:webHidden/>
          </w:rPr>
          <w:instrText xml:space="preserve"> PAGEREF _Toc232673243 \h </w:instrText>
        </w:r>
        <w:r w:rsidR="006665A4">
          <w:rPr>
            <w:noProof/>
            <w:webHidden/>
          </w:rPr>
        </w:r>
        <w:r w:rsidR="006665A4">
          <w:rPr>
            <w:noProof/>
            <w:webHidden/>
          </w:rPr>
          <w:fldChar w:fldCharType="separate"/>
        </w:r>
        <w:r w:rsidR="006665A4">
          <w:rPr>
            <w:noProof/>
            <w:webHidden/>
          </w:rPr>
          <w:t>4</w:t>
        </w:r>
        <w:r w:rsidR="006665A4">
          <w:rPr>
            <w:noProof/>
            <w:webHidden/>
          </w:rPr>
          <w:fldChar w:fldCharType="end"/>
        </w:r>
      </w:hyperlink>
    </w:p>
    <w:p w14:paraId="58F47752" w14:textId="70A691E0"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4" w:history="1">
        <w:r w:rsidR="006665A4" w:rsidRPr="00123F31">
          <w:rPr>
            <w:rStyle w:val="Hyperkobling"/>
            <w:noProof/>
          </w:rPr>
          <w:t>2.2.</w:t>
        </w:r>
        <w:r w:rsidR="006665A4">
          <w:rPr>
            <w:rFonts w:asciiTheme="minorHAnsi" w:eastAsiaTheme="minorEastAsia" w:hAnsiTheme="minorHAnsi"/>
            <w:noProof/>
            <w:sz w:val="22"/>
            <w:lang w:eastAsia="nb-NO"/>
          </w:rPr>
          <w:tab/>
        </w:r>
        <w:r w:rsidR="006665A4" w:rsidRPr="00123F31">
          <w:rPr>
            <w:rStyle w:val="Hyperkobling"/>
            <w:noProof/>
          </w:rPr>
          <w:t>Idriftsettelse</w:t>
        </w:r>
        <w:r w:rsidR="006665A4">
          <w:rPr>
            <w:noProof/>
            <w:webHidden/>
          </w:rPr>
          <w:tab/>
        </w:r>
        <w:r w:rsidR="006665A4">
          <w:rPr>
            <w:noProof/>
            <w:webHidden/>
          </w:rPr>
          <w:fldChar w:fldCharType="begin"/>
        </w:r>
        <w:r w:rsidR="006665A4">
          <w:rPr>
            <w:noProof/>
            <w:webHidden/>
          </w:rPr>
          <w:instrText xml:space="preserve"> PAGEREF _Toc232673244 \h </w:instrText>
        </w:r>
        <w:r w:rsidR="006665A4">
          <w:rPr>
            <w:noProof/>
            <w:webHidden/>
          </w:rPr>
        </w:r>
        <w:r w:rsidR="006665A4">
          <w:rPr>
            <w:noProof/>
            <w:webHidden/>
          </w:rPr>
          <w:fldChar w:fldCharType="separate"/>
        </w:r>
        <w:r w:rsidR="006665A4">
          <w:rPr>
            <w:noProof/>
            <w:webHidden/>
          </w:rPr>
          <w:t>4</w:t>
        </w:r>
        <w:r w:rsidR="006665A4">
          <w:rPr>
            <w:noProof/>
            <w:webHidden/>
          </w:rPr>
          <w:fldChar w:fldCharType="end"/>
        </w:r>
      </w:hyperlink>
    </w:p>
    <w:p w14:paraId="35926AEB" w14:textId="1274B5E5"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5" w:history="1">
        <w:r w:rsidR="006665A4" w:rsidRPr="00123F31">
          <w:rPr>
            <w:rStyle w:val="Hyperkobling"/>
            <w:noProof/>
          </w:rPr>
          <w:t>2.3.</w:t>
        </w:r>
        <w:r w:rsidR="006665A4">
          <w:rPr>
            <w:rFonts w:asciiTheme="minorHAnsi" w:eastAsiaTheme="minorEastAsia" w:hAnsiTheme="minorHAnsi"/>
            <w:noProof/>
            <w:sz w:val="22"/>
            <w:lang w:eastAsia="nb-NO"/>
          </w:rPr>
          <w:tab/>
        </w:r>
        <w:r w:rsidR="006665A4" w:rsidRPr="00123F31">
          <w:rPr>
            <w:rStyle w:val="Hyperkobling"/>
            <w:noProof/>
          </w:rPr>
          <w:t>Beskrivelse av tilbudt PBS- løsning</w:t>
        </w:r>
        <w:r w:rsidR="006665A4">
          <w:rPr>
            <w:noProof/>
            <w:webHidden/>
          </w:rPr>
          <w:tab/>
        </w:r>
        <w:r w:rsidR="006665A4">
          <w:rPr>
            <w:noProof/>
            <w:webHidden/>
          </w:rPr>
          <w:fldChar w:fldCharType="begin"/>
        </w:r>
        <w:r w:rsidR="006665A4">
          <w:rPr>
            <w:noProof/>
            <w:webHidden/>
          </w:rPr>
          <w:instrText xml:space="preserve"> PAGEREF _Toc232673245 \h </w:instrText>
        </w:r>
        <w:r w:rsidR="006665A4">
          <w:rPr>
            <w:noProof/>
            <w:webHidden/>
          </w:rPr>
        </w:r>
        <w:r w:rsidR="006665A4">
          <w:rPr>
            <w:noProof/>
            <w:webHidden/>
          </w:rPr>
          <w:fldChar w:fldCharType="separate"/>
        </w:r>
        <w:r w:rsidR="006665A4">
          <w:rPr>
            <w:noProof/>
            <w:webHidden/>
          </w:rPr>
          <w:t>5</w:t>
        </w:r>
        <w:r w:rsidR="006665A4">
          <w:rPr>
            <w:noProof/>
            <w:webHidden/>
          </w:rPr>
          <w:fldChar w:fldCharType="end"/>
        </w:r>
      </w:hyperlink>
    </w:p>
    <w:p w14:paraId="4D1C82F3" w14:textId="2AD94D14"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6" w:history="1">
        <w:r w:rsidR="006665A4" w:rsidRPr="00123F31">
          <w:rPr>
            <w:rStyle w:val="Hyperkobling"/>
            <w:noProof/>
          </w:rPr>
          <w:t>2.4.</w:t>
        </w:r>
        <w:r w:rsidR="006665A4">
          <w:rPr>
            <w:rFonts w:asciiTheme="minorHAnsi" w:eastAsiaTheme="minorEastAsia" w:hAnsiTheme="minorHAnsi"/>
            <w:noProof/>
            <w:sz w:val="22"/>
            <w:lang w:eastAsia="nb-NO"/>
          </w:rPr>
          <w:tab/>
        </w:r>
        <w:r w:rsidR="006665A4" w:rsidRPr="00123F31">
          <w:rPr>
            <w:rStyle w:val="Hyperkobling"/>
            <w:noProof/>
          </w:rPr>
          <w:t>Krav til lovlig utstyr</w:t>
        </w:r>
        <w:r w:rsidR="006665A4">
          <w:rPr>
            <w:noProof/>
            <w:webHidden/>
          </w:rPr>
          <w:tab/>
        </w:r>
        <w:r w:rsidR="006665A4">
          <w:rPr>
            <w:noProof/>
            <w:webHidden/>
          </w:rPr>
          <w:fldChar w:fldCharType="begin"/>
        </w:r>
        <w:r w:rsidR="006665A4">
          <w:rPr>
            <w:noProof/>
            <w:webHidden/>
          </w:rPr>
          <w:instrText xml:space="preserve"> PAGEREF _Toc232673246 \h </w:instrText>
        </w:r>
        <w:r w:rsidR="006665A4">
          <w:rPr>
            <w:noProof/>
            <w:webHidden/>
          </w:rPr>
        </w:r>
        <w:r w:rsidR="006665A4">
          <w:rPr>
            <w:noProof/>
            <w:webHidden/>
          </w:rPr>
          <w:fldChar w:fldCharType="separate"/>
        </w:r>
        <w:r w:rsidR="006665A4">
          <w:rPr>
            <w:noProof/>
            <w:webHidden/>
          </w:rPr>
          <w:t>5</w:t>
        </w:r>
        <w:r w:rsidR="006665A4">
          <w:rPr>
            <w:noProof/>
            <w:webHidden/>
          </w:rPr>
          <w:fldChar w:fldCharType="end"/>
        </w:r>
      </w:hyperlink>
    </w:p>
    <w:p w14:paraId="59D88C5A" w14:textId="0C23112D" w:rsidR="006665A4" w:rsidRDefault="00C16487">
      <w:pPr>
        <w:pStyle w:val="INNH1"/>
        <w:rPr>
          <w:rFonts w:asciiTheme="minorHAnsi" w:eastAsiaTheme="minorEastAsia" w:hAnsiTheme="minorHAnsi"/>
          <w:noProof/>
          <w:sz w:val="22"/>
          <w:lang w:eastAsia="nb-NO"/>
        </w:rPr>
      </w:pPr>
      <w:hyperlink w:anchor="_Toc232673247" w:history="1">
        <w:r w:rsidR="006665A4" w:rsidRPr="00123F31">
          <w:rPr>
            <w:rStyle w:val="Hyperkobling"/>
            <w:noProof/>
          </w:rPr>
          <w:t>3.</w:t>
        </w:r>
        <w:r w:rsidR="006665A4">
          <w:rPr>
            <w:rFonts w:asciiTheme="minorHAnsi" w:eastAsiaTheme="minorEastAsia" w:hAnsiTheme="minorHAnsi"/>
            <w:noProof/>
            <w:sz w:val="22"/>
            <w:lang w:eastAsia="nb-NO"/>
          </w:rPr>
          <w:tab/>
        </w:r>
        <w:r w:rsidR="006665A4" w:rsidRPr="00123F31">
          <w:rPr>
            <w:rStyle w:val="Hyperkobling"/>
            <w:noProof/>
          </w:rPr>
          <w:t>Tilgjengeliggjøring av målinger fra PBS</w:t>
        </w:r>
        <w:r w:rsidR="006665A4">
          <w:rPr>
            <w:noProof/>
            <w:webHidden/>
          </w:rPr>
          <w:tab/>
        </w:r>
        <w:r w:rsidR="006665A4">
          <w:rPr>
            <w:noProof/>
            <w:webHidden/>
          </w:rPr>
          <w:fldChar w:fldCharType="begin"/>
        </w:r>
        <w:r w:rsidR="006665A4">
          <w:rPr>
            <w:noProof/>
            <w:webHidden/>
          </w:rPr>
          <w:instrText xml:space="preserve"> PAGEREF _Toc232673247 \h </w:instrText>
        </w:r>
        <w:r w:rsidR="006665A4">
          <w:rPr>
            <w:noProof/>
            <w:webHidden/>
          </w:rPr>
        </w:r>
        <w:r w:rsidR="006665A4">
          <w:rPr>
            <w:noProof/>
            <w:webHidden/>
          </w:rPr>
          <w:fldChar w:fldCharType="separate"/>
        </w:r>
        <w:r w:rsidR="006665A4">
          <w:rPr>
            <w:noProof/>
            <w:webHidden/>
          </w:rPr>
          <w:t>6</w:t>
        </w:r>
        <w:r w:rsidR="006665A4">
          <w:rPr>
            <w:noProof/>
            <w:webHidden/>
          </w:rPr>
          <w:fldChar w:fldCharType="end"/>
        </w:r>
      </w:hyperlink>
    </w:p>
    <w:p w14:paraId="638D3DFF" w14:textId="2935840E"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8" w:history="1">
        <w:r w:rsidR="006665A4" w:rsidRPr="00123F31">
          <w:rPr>
            <w:rStyle w:val="Hyperkobling"/>
            <w:noProof/>
          </w:rPr>
          <w:t>3.1.</w:t>
        </w:r>
        <w:r w:rsidR="006665A4">
          <w:rPr>
            <w:rFonts w:asciiTheme="minorHAnsi" w:eastAsiaTheme="minorEastAsia" w:hAnsiTheme="minorHAnsi"/>
            <w:noProof/>
            <w:sz w:val="22"/>
            <w:lang w:eastAsia="nb-NO"/>
          </w:rPr>
          <w:tab/>
        </w:r>
        <w:r w:rsidR="006665A4" w:rsidRPr="00123F31">
          <w:rPr>
            <w:rStyle w:val="Hyperkobling"/>
            <w:noProof/>
          </w:rPr>
          <w:t>Lokal løsning – fysisk server</w:t>
        </w:r>
        <w:r w:rsidR="006665A4">
          <w:rPr>
            <w:noProof/>
            <w:webHidden/>
          </w:rPr>
          <w:tab/>
        </w:r>
        <w:r w:rsidR="006665A4">
          <w:rPr>
            <w:noProof/>
            <w:webHidden/>
          </w:rPr>
          <w:fldChar w:fldCharType="begin"/>
        </w:r>
        <w:r w:rsidR="006665A4">
          <w:rPr>
            <w:noProof/>
            <w:webHidden/>
          </w:rPr>
          <w:instrText xml:space="preserve"> PAGEREF _Toc232673248 \h </w:instrText>
        </w:r>
        <w:r w:rsidR="006665A4">
          <w:rPr>
            <w:noProof/>
            <w:webHidden/>
          </w:rPr>
        </w:r>
        <w:r w:rsidR="006665A4">
          <w:rPr>
            <w:noProof/>
            <w:webHidden/>
          </w:rPr>
          <w:fldChar w:fldCharType="separate"/>
        </w:r>
        <w:r w:rsidR="006665A4">
          <w:rPr>
            <w:noProof/>
            <w:webHidden/>
          </w:rPr>
          <w:t>6</w:t>
        </w:r>
        <w:r w:rsidR="006665A4">
          <w:rPr>
            <w:noProof/>
            <w:webHidden/>
          </w:rPr>
          <w:fldChar w:fldCharType="end"/>
        </w:r>
      </w:hyperlink>
    </w:p>
    <w:p w14:paraId="3C904FA8" w14:textId="7B214F86"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49" w:history="1">
        <w:r w:rsidR="006665A4" w:rsidRPr="00123F31">
          <w:rPr>
            <w:rStyle w:val="Hyperkobling"/>
            <w:noProof/>
          </w:rPr>
          <w:t>3.2.</w:t>
        </w:r>
        <w:r w:rsidR="006665A4">
          <w:rPr>
            <w:rFonts w:asciiTheme="minorHAnsi" w:eastAsiaTheme="minorEastAsia" w:hAnsiTheme="minorHAnsi"/>
            <w:noProof/>
            <w:sz w:val="22"/>
            <w:lang w:eastAsia="nb-NO"/>
          </w:rPr>
          <w:tab/>
        </w:r>
        <w:r w:rsidR="006665A4" w:rsidRPr="00123F31">
          <w:rPr>
            <w:rStyle w:val="Hyperkobling"/>
            <w:noProof/>
          </w:rPr>
          <w:t>Nasjonal løsning – virtuell server</w:t>
        </w:r>
        <w:r w:rsidR="006665A4">
          <w:rPr>
            <w:noProof/>
            <w:webHidden/>
          </w:rPr>
          <w:tab/>
        </w:r>
        <w:r w:rsidR="006665A4">
          <w:rPr>
            <w:noProof/>
            <w:webHidden/>
          </w:rPr>
          <w:fldChar w:fldCharType="begin"/>
        </w:r>
        <w:r w:rsidR="006665A4">
          <w:rPr>
            <w:noProof/>
            <w:webHidden/>
          </w:rPr>
          <w:instrText xml:space="preserve"> PAGEREF _Toc232673249 \h </w:instrText>
        </w:r>
        <w:r w:rsidR="006665A4">
          <w:rPr>
            <w:noProof/>
            <w:webHidden/>
          </w:rPr>
        </w:r>
        <w:r w:rsidR="006665A4">
          <w:rPr>
            <w:noProof/>
            <w:webHidden/>
          </w:rPr>
          <w:fldChar w:fldCharType="separate"/>
        </w:r>
        <w:r w:rsidR="006665A4">
          <w:rPr>
            <w:noProof/>
            <w:webHidden/>
          </w:rPr>
          <w:t>6</w:t>
        </w:r>
        <w:r w:rsidR="006665A4">
          <w:rPr>
            <w:noProof/>
            <w:webHidden/>
          </w:rPr>
          <w:fldChar w:fldCharType="end"/>
        </w:r>
      </w:hyperlink>
    </w:p>
    <w:p w14:paraId="074CA8B7" w14:textId="6CDFE8B5" w:rsidR="006665A4" w:rsidRDefault="00C16487">
      <w:pPr>
        <w:pStyle w:val="INNH1"/>
        <w:rPr>
          <w:rFonts w:asciiTheme="minorHAnsi" w:eastAsiaTheme="minorEastAsia" w:hAnsiTheme="minorHAnsi"/>
          <w:noProof/>
          <w:sz w:val="22"/>
          <w:lang w:eastAsia="nb-NO"/>
        </w:rPr>
      </w:pPr>
      <w:hyperlink w:anchor="_Toc232673250" w:history="1">
        <w:r w:rsidR="006665A4" w:rsidRPr="00123F31">
          <w:rPr>
            <w:rStyle w:val="Hyperkobling"/>
            <w:noProof/>
          </w:rPr>
          <w:t>4.</w:t>
        </w:r>
        <w:r w:rsidR="006665A4">
          <w:rPr>
            <w:rFonts w:asciiTheme="minorHAnsi" w:eastAsiaTheme="minorEastAsia" w:hAnsiTheme="minorHAnsi"/>
            <w:noProof/>
            <w:sz w:val="22"/>
            <w:lang w:eastAsia="nb-NO"/>
          </w:rPr>
          <w:tab/>
        </w:r>
        <w:r w:rsidR="006665A4" w:rsidRPr="00123F31">
          <w:rPr>
            <w:rStyle w:val="Hyperkobling"/>
            <w:noProof/>
          </w:rPr>
          <w:t>Sikkerhetskrav og personvern</w:t>
        </w:r>
        <w:r w:rsidR="006665A4">
          <w:rPr>
            <w:noProof/>
            <w:webHidden/>
          </w:rPr>
          <w:tab/>
        </w:r>
        <w:r w:rsidR="006665A4">
          <w:rPr>
            <w:noProof/>
            <w:webHidden/>
          </w:rPr>
          <w:fldChar w:fldCharType="begin"/>
        </w:r>
        <w:r w:rsidR="006665A4">
          <w:rPr>
            <w:noProof/>
            <w:webHidden/>
          </w:rPr>
          <w:instrText xml:space="preserve"> PAGEREF _Toc232673250 \h </w:instrText>
        </w:r>
        <w:r w:rsidR="006665A4">
          <w:rPr>
            <w:noProof/>
            <w:webHidden/>
          </w:rPr>
        </w:r>
        <w:r w:rsidR="006665A4">
          <w:rPr>
            <w:noProof/>
            <w:webHidden/>
          </w:rPr>
          <w:fldChar w:fldCharType="separate"/>
        </w:r>
        <w:r w:rsidR="006665A4">
          <w:rPr>
            <w:noProof/>
            <w:webHidden/>
          </w:rPr>
          <w:t>7</w:t>
        </w:r>
        <w:r w:rsidR="006665A4">
          <w:rPr>
            <w:noProof/>
            <w:webHidden/>
          </w:rPr>
          <w:fldChar w:fldCharType="end"/>
        </w:r>
      </w:hyperlink>
    </w:p>
    <w:p w14:paraId="22F12F4D" w14:textId="215FCF20" w:rsidR="006665A4" w:rsidRDefault="00C16487">
      <w:pPr>
        <w:pStyle w:val="INNH2"/>
        <w:tabs>
          <w:tab w:val="right" w:leader="dot" w:pos="9062"/>
        </w:tabs>
        <w:rPr>
          <w:rFonts w:asciiTheme="minorHAnsi" w:eastAsiaTheme="minorEastAsia" w:hAnsiTheme="minorHAnsi"/>
          <w:noProof/>
          <w:sz w:val="22"/>
          <w:lang w:eastAsia="nb-NO"/>
        </w:rPr>
      </w:pPr>
      <w:hyperlink w:anchor="_Toc232673251" w:history="1">
        <w:r w:rsidR="006665A4" w:rsidRPr="00123F31">
          <w:rPr>
            <w:rStyle w:val="Hyperkobling"/>
            <w:noProof/>
          </w:rPr>
          <w:t>4.1 Organisatorisk kontroll (eierstruktur og leverandørkjede)</w:t>
        </w:r>
        <w:r w:rsidR="006665A4">
          <w:rPr>
            <w:noProof/>
            <w:webHidden/>
          </w:rPr>
          <w:tab/>
        </w:r>
        <w:r w:rsidR="006665A4">
          <w:rPr>
            <w:noProof/>
            <w:webHidden/>
          </w:rPr>
          <w:fldChar w:fldCharType="begin"/>
        </w:r>
        <w:r w:rsidR="006665A4">
          <w:rPr>
            <w:noProof/>
            <w:webHidden/>
          </w:rPr>
          <w:instrText xml:space="preserve"> PAGEREF _Toc232673251 \h </w:instrText>
        </w:r>
        <w:r w:rsidR="006665A4">
          <w:rPr>
            <w:noProof/>
            <w:webHidden/>
          </w:rPr>
        </w:r>
        <w:r w:rsidR="006665A4">
          <w:rPr>
            <w:noProof/>
            <w:webHidden/>
          </w:rPr>
          <w:fldChar w:fldCharType="separate"/>
        </w:r>
        <w:r w:rsidR="006665A4">
          <w:rPr>
            <w:noProof/>
            <w:webHidden/>
          </w:rPr>
          <w:t>7</w:t>
        </w:r>
        <w:r w:rsidR="006665A4">
          <w:rPr>
            <w:noProof/>
            <w:webHidden/>
          </w:rPr>
          <w:fldChar w:fldCharType="end"/>
        </w:r>
      </w:hyperlink>
    </w:p>
    <w:p w14:paraId="19B06701" w14:textId="0A3689CE" w:rsidR="006665A4" w:rsidRDefault="00C16487">
      <w:pPr>
        <w:pStyle w:val="INNH2"/>
        <w:tabs>
          <w:tab w:val="right" w:leader="dot" w:pos="9062"/>
        </w:tabs>
        <w:rPr>
          <w:rFonts w:asciiTheme="minorHAnsi" w:eastAsiaTheme="minorEastAsia" w:hAnsiTheme="minorHAnsi"/>
          <w:noProof/>
          <w:sz w:val="22"/>
          <w:lang w:eastAsia="nb-NO"/>
        </w:rPr>
      </w:pPr>
      <w:hyperlink w:anchor="_Toc232673252" w:history="1">
        <w:r w:rsidR="006665A4" w:rsidRPr="00123F31">
          <w:rPr>
            <w:rStyle w:val="Hyperkobling"/>
            <w:noProof/>
          </w:rPr>
          <w:t>4.2 Hendelseshåndtering og varsling</w:t>
        </w:r>
        <w:r w:rsidR="006665A4">
          <w:rPr>
            <w:noProof/>
            <w:webHidden/>
          </w:rPr>
          <w:tab/>
        </w:r>
        <w:r w:rsidR="006665A4">
          <w:rPr>
            <w:noProof/>
            <w:webHidden/>
          </w:rPr>
          <w:fldChar w:fldCharType="begin"/>
        </w:r>
        <w:r w:rsidR="006665A4">
          <w:rPr>
            <w:noProof/>
            <w:webHidden/>
          </w:rPr>
          <w:instrText xml:space="preserve"> PAGEREF _Toc232673252 \h </w:instrText>
        </w:r>
        <w:r w:rsidR="006665A4">
          <w:rPr>
            <w:noProof/>
            <w:webHidden/>
          </w:rPr>
        </w:r>
        <w:r w:rsidR="006665A4">
          <w:rPr>
            <w:noProof/>
            <w:webHidden/>
          </w:rPr>
          <w:fldChar w:fldCharType="separate"/>
        </w:r>
        <w:r w:rsidR="006665A4">
          <w:rPr>
            <w:noProof/>
            <w:webHidden/>
          </w:rPr>
          <w:t>8</w:t>
        </w:r>
        <w:r w:rsidR="006665A4">
          <w:rPr>
            <w:noProof/>
            <w:webHidden/>
          </w:rPr>
          <w:fldChar w:fldCharType="end"/>
        </w:r>
      </w:hyperlink>
    </w:p>
    <w:p w14:paraId="1F6C5686" w14:textId="458E04DA" w:rsidR="006665A4" w:rsidRDefault="00C16487">
      <w:pPr>
        <w:pStyle w:val="INNH2"/>
        <w:tabs>
          <w:tab w:val="right" w:leader="dot" w:pos="9062"/>
        </w:tabs>
        <w:rPr>
          <w:rFonts w:asciiTheme="minorHAnsi" w:eastAsiaTheme="minorEastAsia" w:hAnsiTheme="minorHAnsi"/>
          <w:noProof/>
          <w:sz w:val="22"/>
          <w:lang w:eastAsia="nb-NO"/>
        </w:rPr>
      </w:pPr>
      <w:hyperlink w:anchor="_Toc232673253" w:history="1">
        <w:r w:rsidR="006665A4" w:rsidRPr="00123F31">
          <w:rPr>
            <w:rStyle w:val="Hyperkobling"/>
            <w:noProof/>
          </w:rPr>
          <w:t>4.3 Logging og overvåking</w:t>
        </w:r>
        <w:r w:rsidR="006665A4">
          <w:rPr>
            <w:noProof/>
            <w:webHidden/>
          </w:rPr>
          <w:tab/>
        </w:r>
        <w:r w:rsidR="006665A4">
          <w:rPr>
            <w:noProof/>
            <w:webHidden/>
          </w:rPr>
          <w:fldChar w:fldCharType="begin"/>
        </w:r>
        <w:r w:rsidR="006665A4">
          <w:rPr>
            <w:noProof/>
            <w:webHidden/>
          </w:rPr>
          <w:instrText xml:space="preserve"> PAGEREF _Toc232673253 \h </w:instrText>
        </w:r>
        <w:r w:rsidR="006665A4">
          <w:rPr>
            <w:noProof/>
            <w:webHidden/>
          </w:rPr>
        </w:r>
        <w:r w:rsidR="006665A4">
          <w:rPr>
            <w:noProof/>
            <w:webHidden/>
          </w:rPr>
          <w:fldChar w:fldCharType="separate"/>
        </w:r>
        <w:r w:rsidR="006665A4">
          <w:rPr>
            <w:noProof/>
            <w:webHidden/>
          </w:rPr>
          <w:t>8</w:t>
        </w:r>
        <w:r w:rsidR="006665A4">
          <w:rPr>
            <w:noProof/>
            <w:webHidden/>
          </w:rPr>
          <w:fldChar w:fldCharType="end"/>
        </w:r>
      </w:hyperlink>
    </w:p>
    <w:p w14:paraId="1A401F42" w14:textId="23D00CB3" w:rsidR="006665A4" w:rsidRDefault="00C16487">
      <w:pPr>
        <w:pStyle w:val="INNH2"/>
        <w:tabs>
          <w:tab w:val="right" w:leader="dot" w:pos="9062"/>
        </w:tabs>
        <w:rPr>
          <w:rFonts w:asciiTheme="minorHAnsi" w:eastAsiaTheme="minorEastAsia" w:hAnsiTheme="minorHAnsi"/>
          <w:noProof/>
          <w:sz w:val="22"/>
          <w:lang w:eastAsia="nb-NO"/>
        </w:rPr>
      </w:pPr>
      <w:hyperlink w:anchor="_Toc232673254" w:history="1">
        <w:r w:rsidR="006665A4" w:rsidRPr="00123F31">
          <w:rPr>
            <w:rStyle w:val="Hyperkobling"/>
            <w:noProof/>
          </w:rPr>
          <w:t>4.4 Databeskyttelse (isolering, backup og livssyklus)</w:t>
        </w:r>
        <w:r w:rsidR="006665A4">
          <w:rPr>
            <w:noProof/>
            <w:webHidden/>
          </w:rPr>
          <w:tab/>
        </w:r>
        <w:r w:rsidR="006665A4">
          <w:rPr>
            <w:noProof/>
            <w:webHidden/>
          </w:rPr>
          <w:fldChar w:fldCharType="begin"/>
        </w:r>
        <w:r w:rsidR="006665A4">
          <w:rPr>
            <w:noProof/>
            <w:webHidden/>
          </w:rPr>
          <w:instrText xml:space="preserve"> PAGEREF _Toc232673254 \h </w:instrText>
        </w:r>
        <w:r w:rsidR="006665A4">
          <w:rPr>
            <w:noProof/>
            <w:webHidden/>
          </w:rPr>
        </w:r>
        <w:r w:rsidR="006665A4">
          <w:rPr>
            <w:noProof/>
            <w:webHidden/>
          </w:rPr>
          <w:fldChar w:fldCharType="separate"/>
        </w:r>
        <w:r w:rsidR="006665A4">
          <w:rPr>
            <w:noProof/>
            <w:webHidden/>
          </w:rPr>
          <w:t>8</w:t>
        </w:r>
        <w:r w:rsidR="006665A4">
          <w:rPr>
            <w:noProof/>
            <w:webHidden/>
          </w:rPr>
          <w:fldChar w:fldCharType="end"/>
        </w:r>
      </w:hyperlink>
    </w:p>
    <w:p w14:paraId="28FBF2E1" w14:textId="325B6535" w:rsidR="006665A4" w:rsidRDefault="00C16487">
      <w:pPr>
        <w:pStyle w:val="INNH2"/>
        <w:tabs>
          <w:tab w:val="right" w:leader="dot" w:pos="9062"/>
        </w:tabs>
        <w:rPr>
          <w:rFonts w:asciiTheme="minorHAnsi" w:eastAsiaTheme="minorEastAsia" w:hAnsiTheme="minorHAnsi"/>
          <w:noProof/>
          <w:sz w:val="22"/>
          <w:lang w:eastAsia="nb-NO"/>
        </w:rPr>
      </w:pPr>
      <w:hyperlink w:anchor="_Toc232673255" w:history="1">
        <w:r w:rsidR="006665A4" w:rsidRPr="00123F31">
          <w:rPr>
            <w:rStyle w:val="Hyperkobling"/>
            <w:noProof/>
          </w:rPr>
          <w:t>4.5 Personvern og databehandling</w:t>
        </w:r>
        <w:r w:rsidR="006665A4">
          <w:rPr>
            <w:noProof/>
            <w:webHidden/>
          </w:rPr>
          <w:tab/>
        </w:r>
        <w:r w:rsidR="006665A4">
          <w:rPr>
            <w:noProof/>
            <w:webHidden/>
          </w:rPr>
          <w:fldChar w:fldCharType="begin"/>
        </w:r>
        <w:r w:rsidR="006665A4">
          <w:rPr>
            <w:noProof/>
            <w:webHidden/>
          </w:rPr>
          <w:instrText xml:space="preserve"> PAGEREF _Toc232673255 \h </w:instrText>
        </w:r>
        <w:r w:rsidR="006665A4">
          <w:rPr>
            <w:noProof/>
            <w:webHidden/>
          </w:rPr>
        </w:r>
        <w:r w:rsidR="006665A4">
          <w:rPr>
            <w:noProof/>
            <w:webHidden/>
          </w:rPr>
          <w:fldChar w:fldCharType="separate"/>
        </w:r>
        <w:r w:rsidR="006665A4">
          <w:rPr>
            <w:noProof/>
            <w:webHidden/>
          </w:rPr>
          <w:t>9</w:t>
        </w:r>
        <w:r w:rsidR="006665A4">
          <w:rPr>
            <w:noProof/>
            <w:webHidden/>
          </w:rPr>
          <w:fldChar w:fldCharType="end"/>
        </w:r>
      </w:hyperlink>
    </w:p>
    <w:p w14:paraId="64A17BA6" w14:textId="0FF7869D" w:rsidR="006665A4" w:rsidRDefault="00C16487">
      <w:pPr>
        <w:pStyle w:val="INNH1"/>
        <w:rPr>
          <w:rFonts w:asciiTheme="minorHAnsi" w:eastAsiaTheme="minorEastAsia" w:hAnsiTheme="minorHAnsi"/>
          <w:noProof/>
          <w:sz w:val="22"/>
          <w:lang w:eastAsia="nb-NO"/>
        </w:rPr>
      </w:pPr>
      <w:hyperlink w:anchor="_Toc232673256" w:history="1">
        <w:r w:rsidR="006665A4" w:rsidRPr="00123F31">
          <w:rPr>
            <w:rStyle w:val="Hyperkobling"/>
            <w:noProof/>
          </w:rPr>
          <w:t>5.</w:t>
        </w:r>
        <w:r w:rsidR="006665A4">
          <w:rPr>
            <w:rFonts w:asciiTheme="minorHAnsi" w:eastAsiaTheme="minorEastAsia" w:hAnsiTheme="minorHAnsi"/>
            <w:noProof/>
            <w:sz w:val="22"/>
            <w:lang w:eastAsia="nb-NO"/>
          </w:rPr>
          <w:tab/>
        </w:r>
        <w:r w:rsidR="006665A4" w:rsidRPr="00123F31">
          <w:rPr>
            <w:rStyle w:val="Hyperkobling"/>
            <w:noProof/>
          </w:rPr>
          <w:t>Behovsbeskrivelser og Leverandørens besvarelse</w:t>
        </w:r>
        <w:r w:rsidR="006665A4">
          <w:rPr>
            <w:noProof/>
            <w:webHidden/>
          </w:rPr>
          <w:tab/>
        </w:r>
        <w:r w:rsidR="006665A4">
          <w:rPr>
            <w:noProof/>
            <w:webHidden/>
          </w:rPr>
          <w:fldChar w:fldCharType="begin"/>
        </w:r>
        <w:r w:rsidR="006665A4">
          <w:rPr>
            <w:noProof/>
            <w:webHidden/>
          </w:rPr>
          <w:instrText xml:space="preserve"> PAGEREF _Toc232673256 \h </w:instrText>
        </w:r>
        <w:r w:rsidR="006665A4">
          <w:rPr>
            <w:noProof/>
            <w:webHidden/>
          </w:rPr>
        </w:r>
        <w:r w:rsidR="006665A4">
          <w:rPr>
            <w:noProof/>
            <w:webHidden/>
          </w:rPr>
          <w:fldChar w:fldCharType="separate"/>
        </w:r>
        <w:r w:rsidR="006665A4">
          <w:rPr>
            <w:noProof/>
            <w:webHidden/>
          </w:rPr>
          <w:t>9</w:t>
        </w:r>
        <w:r w:rsidR="006665A4">
          <w:rPr>
            <w:noProof/>
            <w:webHidden/>
          </w:rPr>
          <w:fldChar w:fldCharType="end"/>
        </w:r>
      </w:hyperlink>
    </w:p>
    <w:p w14:paraId="22118E4F" w14:textId="156AFFC6"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57" w:history="1">
        <w:r w:rsidR="006665A4" w:rsidRPr="00123F31">
          <w:rPr>
            <w:rStyle w:val="Hyperkobling"/>
            <w:noProof/>
          </w:rPr>
          <w:t>5.1.</w:t>
        </w:r>
        <w:r w:rsidR="006665A4">
          <w:rPr>
            <w:rFonts w:asciiTheme="minorHAnsi" w:eastAsiaTheme="minorEastAsia" w:hAnsiTheme="minorHAnsi"/>
            <w:noProof/>
            <w:sz w:val="22"/>
            <w:lang w:eastAsia="nb-NO"/>
          </w:rPr>
          <w:tab/>
        </w:r>
        <w:r w:rsidR="006665A4" w:rsidRPr="00123F31">
          <w:rPr>
            <w:rStyle w:val="Hyperkobling"/>
            <w:noProof/>
          </w:rPr>
          <w:t>Pust- og bevegelsessensor (PBS), inkludert kabler og annet tilbehør nødvendig til montering og installering</w:t>
        </w:r>
        <w:r w:rsidR="006665A4">
          <w:rPr>
            <w:noProof/>
            <w:webHidden/>
          </w:rPr>
          <w:tab/>
        </w:r>
        <w:r w:rsidR="006665A4">
          <w:rPr>
            <w:noProof/>
            <w:webHidden/>
          </w:rPr>
          <w:fldChar w:fldCharType="begin"/>
        </w:r>
        <w:r w:rsidR="006665A4">
          <w:rPr>
            <w:noProof/>
            <w:webHidden/>
          </w:rPr>
          <w:instrText xml:space="preserve"> PAGEREF _Toc232673257 \h </w:instrText>
        </w:r>
        <w:r w:rsidR="006665A4">
          <w:rPr>
            <w:noProof/>
            <w:webHidden/>
          </w:rPr>
        </w:r>
        <w:r w:rsidR="006665A4">
          <w:rPr>
            <w:noProof/>
            <w:webHidden/>
          </w:rPr>
          <w:fldChar w:fldCharType="separate"/>
        </w:r>
        <w:r w:rsidR="006665A4">
          <w:rPr>
            <w:noProof/>
            <w:webHidden/>
          </w:rPr>
          <w:t>9</w:t>
        </w:r>
        <w:r w:rsidR="006665A4">
          <w:rPr>
            <w:noProof/>
            <w:webHidden/>
          </w:rPr>
          <w:fldChar w:fldCharType="end"/>
        </w:r>
      </w:hyperlink>
    </w:p>
    <w:p w14:paraId="168D41F8" w14:textId="15787C12"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58" w:history="1">
        <w:r w:rsidR="006665A4" w:rsidRPr="00123F31">
          <w:rPr>
            <w:rStyle w:val="Hyperkobling"/>
            <w:noProof/>
          </w:rPr>
          <w:t>5.1.1.</w:t>
        </w:r>
        <w:r w:rsidR="006665A4">
          <w:rPr>
            <w:rFonts w:asciiTheme="minorHAnsi" w:eastAsiaTheme="minorEastAsia" w:hAnsiTheme="minorHAnsi"/>
            <w:noProof/>
            <w:sz w:val="22"/>
            <w:lang w:eastAsia="nb-NO"/>
          </w:rPr>
          <w:tab/>
        </w:r>
        <w:r w:rsidR="006665A4" w:rsidRPr="00123F31">
          <w:rPr>
            <w:rStyle w:val="Hyperkobling"/>
            <w:noProof/>
          </w:rPr>
          <w:t>Behov 1</w:t>
        </w:r>
        <w:r w:rsidR="006665A4">
          <w:rPr>
            <w:noProof/>
            <w:webHidden/>
          </w:rPr>
          <w:tab/>
        </w:r>
        <w:r w:rsidR="006665A4">
          <w:rPr>
            <w:noProof/>
            <w:webHidden/>
          </w:rPr>
          <w:fldChar w:fldCharType="begin"/>
        </w:r>
        <w:r w:rsidR="006665A4">
          <w:rPr>
            <w:noProof/>
            <w:webHidden/>
          </w:rPr>
          <w:instrText xml:space="preserve"> PAGEREF _Toc232673258 \h </w:instrText>
        </w:r>
        <w:r w:rsidR="006665A4">
          <w:rPr>
            <w:noProof/>
            <w:webHidden/>
          </w:rPr>
        </w:r>
        <w:r w:rsidR="006665A4">
          <w:rPr>
            <w:noProof/>
            <w:webHidden/>
          </w:rPr>
          <w:fldChar w:fldCharType="separate"/>
        </w:r>
        <w:r w:rsidR="006665A4">
          <w:rPr>
            <w:noProof/>
            <w:webHidden/>
          </w:rPr>
          <w:t>10</w:t>
        </w:r>
        <w:r w:rsidR="006665A4">
          <w:rPr>
            <w:noProof/>
            <w:webHidden/>
          </w:rPr>
          <w:fldChar w:fldCharType="end"/>
        </w:r>
      </w:hyperlink>
    </w:p>
    <w:p w14:paraId="442895B2" w14:textId="06A8BB3E"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59" w:history="1">
        <w:r w:rsidR="006665A4" w:rsidRPr="00123F31">
          <w:rPr>
            <w:rStyle w:val="Hyperkobling"/>
            <w:noProof/>
          </w:rPr>
          <w:t>5.1.2.</w:t>
        </w:r>
        <w:r w:rsidR="006665A4">
          <w:rPr>
            <w:rFonts w:asciiTheme="minorHAnsi" w:eastAsiaTheme="minorEastAsia" w:hAnsiTheme="minorHAnsi"/>
            <w:noProof/>
            <w:sz w:val="22"/>
            <w:lang w:eastAsia="nb-NO"/>
          </w:rPr>
          <w:tab/>
        </w:r>
        <w:r w:rsidR="006665A4" w:rsidRPr="00123F31">
          <w:rPr>
            <w:rStyle w:val="Hyperkobling"/>
            <w:noProof/>
          </w:rPr>
          <w:t>Behov 2</w:t>
        </w:r>
        <w:r w:rsidR="006665A4">
          <w:rPr>
            <w:noProof/>
            <w:webHidden/>
          </w:rPr>
          <w:tab/>
        </w:r>
        <w:r w:rsidR="006665A4">
          <w:rPr>
            <w:noProof/>
            <w:webHidden/>
          </w:rPr>
          <w:fldChar w:fldCharType="begin"/>
        </w:r>
        <w:r w:rsidR="006665A4">
          <w:rPr>
            <w:noProof/>
            <w:webHidden/>
          </w:rPr>
          <w:instrText xml:space="preserve"> PAGEREF _Toc232673259 \h </w:instrText>
        </w:r>
        <w:r w:rsidR="006665A4">
          <w:rPr>
            <w:noProof/>
            <w:webHidden/>
          </w:rPr>
        </w:r>
        <w:r w:rsidR="006665A4">
          <w:rPr>
            <w:noProof/>
            <w:webHidden/>
          </w:rPr>
          <w:fldChar w:fldCharType="separate"/>
        </w:r>
        <w:r w:rsidR="006665A4">
          <w:rPr>
            <w:noProof/>
            <w:webHidden/>
          </w:rPr>
          <w:t>10</w:t>
        </w:r>
        <w:r w:rsidR="006665A4">
          <w:rPr>
            <w:noProof/>
            <w:webHidden/>
          </w:rPr>
          <w:fldChar w:fldCharType="end"/>
        </w:r>
      </w:hyperlink>
    </w:p>
    <w:p w14:paraId="640395E5" w14:textId="58DC594A"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0" w:history="1">
        <w:r w:rsidR="006665A4" w:rsidRPr="00123F31">
          <w:rPr>
            <w:rStyle w:val="Hyperkobling"/>
            <w:noProof/>
          </w:rPr>
          <w:t>5.1.3.</w:t>
        </w:r>
        <w:r w:rsidR="006665A4">
          <w:rPr>
            <w:rFonts w:asciiTheme="minorHAnsi" w:eastAsiaTheme="minorEastAsia" w:hAnsiTheme="minorHAnsi"/>
            <w:noProof/>
            <w:sz w:val="22"/>
            <w:lang w:eastAsia="nb-NO"/>
          </w:rPr>
          <w:tab/>
        </w:r>
        <w:r w:rsidR="006665A4" w:rsidRPr="00123F31">
          <w:rPr>
            <w:rStyle w:val="Hyperkobling"/>
            <w:noProof/>
          </w:rPr>
          <w:t>Behov 3</w:t>
        </w:r>
        <w:r w:rsidR="006665A4">
          <w:rPr>
            <w:noProof/>
            <w:webHidden/>
          </w:rPr>
          <w:tab/>
        </w:r>
        <w:r w:rsidR="006665A4">
          <w:rPr>
            <w:noProof/>
            <w:webHidden/>
          </w:rPr>
          <w:fldChar w:fldCharType="begin"/>
        </w:r>
        <w:r w:rsidR="006665A4">
          <w:rPr>
            <w:noProof/>
            <w:webHidden/>
          </w:rPr>
          <w:instrText xml:space="preserve"> PAGEREF _Toc232673260 \h </w:instrText>
        </w:r>
        <w:r w:rsidR="006665A4">
          <w:rPr>
            <w:noProof/>
            <w:webHidden/>
          </w:rPr>
        </w:r>
        <w:r w:rsidR="006665A4">
          <w:rPr>
            <w:noProof/>
            <w:webHidden/>
          </w:rPr>
          <w:fldChar w:fldCharType="separate"/>
        </w:r>
        <w:r w:rsidR="006665A4">
          <w:rPr>
            <w:noProof/>
            <w:webHidden/>
          </w:rPr>
          <w:t>12</w:t>
        </w:r>
        <w:r w:rsidR="006665A4">
          <w:rPr>
            <w:noProof/>
            <w:webHidden/>
          </w:rPr>
          <w:fldChar w:fldCharType="end"/>
        </w:r>
      </w:hyperlink>
    </w:p>
    <w:p w14:paraId="789A4FEC" w14:textId="40257523"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1" w:history="1">
        <w:r w:rsidR="006665A4" w:rsidRPr="00123F31">
          <w:rPr>
            <w:rStyle w:val="Hyperkobling"/>
            <w:noProof/>
          </w:rPr>
          <w:t>5.1.4.</w:t>
        </w:r>
        <w:r w:rsidR="006665A4">
          <w:rPr>
            <w:rFonts w:asciiTheme="minorHAnsi" w:eastAsiaTheme="minorEastAsia" w:hAnsiTheme="minorHAnsi"/>
            <w:noProof/>
            <w:sz w:val="22"/>
            <w:lang w:eastAsia="nb-NO"/>
          </w:rPr>
          <w:tab/>
        </w:r>
        <w:r w:rsidR="006665A4" w:rsidRPr="00123F31">
          <w:rPr>
            <w:rStyle w:val="Hyperkobling"/>
            <w:noProof/>
          </w:rPr>
          <w:t>Behov 4</w:t>
        </w:r>
        <w:r w:rsidR="006665A4">
          <w:rPr>
            <w:noProof/>
            <w:webHidden/>
          </w:rPr>
          <w:tab/>
        </w:r>
        <w:r w:rsidR="006665A4">
          <w:rPr>
            <w:noProof/>
            <w:webHidden/>
          </w:rPr>
          <w:fldChar w:fldCharType="begin"/>
        </w:r>
        <w:r w:rsidR="006665A4">
          <w:rPr>
            <w:noProof/>
            <w:webHidden/>
          </w:rPr>
          <w:instrText xml:space="preserve"> PAGEREF _Toc232673261 \h </w:instrText>
        </w:r>
        <w:r w:rsidR="006665A4">
          <w:rPr>
            <w:noProof/>
            <w:webHidden/>
          </w:rPr>
        </w:r>
        <w:r w:rsidR="006665A4">
          <w:rPr>
            <w:noProof/>
            <w:webHidden/>
          </w:rPr>
          <w:fldChar w:fldCharType="separate"/>
        </w:r>
        <w:r w:rsidR="006665A4">
          <w:rPr>
            <w:noProof/>
            <w:webHidden/>
          </w:rPr>
          <w:t>12</w:t>
        </w:r>
        <w:r w:rsidR="006665A4">
          <w:rPr>
            <w:noProof/>
            <w:webHidden/>
          </w:rPr>
          <w:fldChar w:fldCharType="end"/>
        </w:r>
      </w:hyperlink>
    </w:p>
    <w:p w14:paraId="52F919DA" w14:textId="3460D558"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2" w:history="1">
        <w:r w:rsidR="006665A4" w:rsidRPr="00123F31">
          <w:rPr>
            <w:rStyle w:val="Hyperkobling"/>
            <w:noProof/>
          </w:rPr>
          <w:t>5.1.5.</w:t>
        </w:r>
        <w:r w:rsidR="006665A4">
          <w:rPr>
            <w:rFonts w:asciiTheme="minorHAnsi" w:eastAsiaTheme="minorEastAsia" w:hAnsiTheme="minorHAnsi"/>
            <w:noProof/>
            <w:sz w:val="22"/>
            <w:lang w:eastAsia="nb-NO"/>
          </w:rPr>
          <w:tab/>
        </w:r>
        <w:r w:rsidR="006665A4" w:rsidRPr="00123F31">
          <w:rPr>
            <w:rStyle w:val="Hyperkobling"/>
            <w:noProof/>
          </w:rPr>
          <w:t>Behov 5</w:t>
        </w:r>
        <w:r w:rsidR="006665A4">
          <w:rPr>
            <w:noProof/>
            <w:webHidden/>
          </w:rPr>
          <w:tab/>
        </w:r>
        <w:r w:rsidR="006665A4">
          <w:rPr>
            <w:noProof/>
            <w:webHidden/>
          </w:rPr>
          <w:fldChar w:fldCharType="begin"/>
        </w:r>
        <w:r w:rsidR="006665A4">
          <w:rPr>
            <w:noProof/>
            <w:webHidden/>
          </w:rPr>
          <w:instrText xml:space="preserve"> PAGEREF _Toc232673262 \h </w:instrText>
        </w:r>
        <w:r w:rsidR="006665A4">
          <w:rPr>
            <w:noProof/>
            <w:webHidden/>
          </w:rPr>
        </w:r>
        <w:r w:rsidR="006665A4">
          <w:rPr>
            <w:noProof/>
            <w:webHidden/>
          </w:rPr>
          <w:fldChar w:fldCharType="separate"/>
        </w:r>
        <w:r w:rsidR="006665A4">
          <w:rPr>
            <w:noProof/>
            <w:webHidden/>
          </w:rPr>
          <w:t>13</w:t>
        </w:r>
        <w:r w:rsidR="006665A4">
          <w:rPr>
            <w:noProof/>
            <w:webHidden/>
          </w:rPr>
          <w:fldChar w:fldCharType="end"/>
        </w:r>
      </w:hyperlink>
    </w:p>
    <w:p w14:paraId="3961A99F" w14:textId="0356736F"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3" w:history="1">
        <w:r w:rsidR="006665A4" w:rsidRPr="00123F31">
          <w:rPr>
            <w:rStyle w:val="Hyperkobling"/>
            <w:noProof/>
          </w:rPr>
          <w:t>5.1.6.</w:t>
        </w:r>
        <w:r w:rsidR="006665A4">
          <w:rPr>
            <w:rFonts w:asciiTheme="minorHAnsi" w:eastAsiaTheme="minorEastAsia" w:hAnsiTheme="minorHAnsi"/>
            <w:noProof/>
            <w:sz w:val="22"/>
            <w:lang w:eastAsia="nb-NO"/>
          </w:rPr>
          <w:tab/>
        </w:r>
        <w:r w:rsidR="006665A4" w:rsidRPr="00123F31">
          <w:rPr>
            <w:rStyle w:val="Hyperkobling"/>
            <w:noProof/>
          </w:rPr>
          <w:t>Behov 6</w:t>
        </w:r>
        <w:r w:rsidR="006665A4">
          <w:rPr>
            <w:noProof/>
            <w:webHidden/>
          </w:rPr>
          <w:tab/>
        </w:r>
        <w:r w:rsidR="006665A4">
          <w:rPr>
            <w:noProof/>
            <w:webHidden/>
          </w:rPr>
          <w:fldChar w:fldCharType="begin"/>
        </w:r>
        <w:r w:rsidR="006665A4">
          <w:rPr>
            <w:noProof/>
            <w:webHidden/>
          </w:rPr>
          <w:instrText xml:space="preserve"> PAGEREF _Toc232673263 \h </w:instrText>
        </w:r>
        <w:r w:rsidR="006665A4">
          <w:rPr>
            <w:noProof/>
            <w:webHidden/>
          </w:rPr>
        </w:r>
        <w:r w:rsidR="006665A4">
          <w:rPr>
            <w:noProof/>
            <w:webHidden/>
          </w:rPr>
          <w:fldChar w:fldCharType="separate"/>
        </w:r>
        <w:r w:rsidR="006665A4">
          <w:rPr>
            <w:noProof/>
            <w:webHidden/>
          </w:rPr>
          <w:t>13</w:t>
        </w:r>
        <w:r w:rsidR="006665A4">
          <w:rPr>
            <w:noProof/>
            <w:webHidden/>
          </w:rPr>
          <w:fldChar w:fldCharType="end"/>
        </w:r>
      </w:hyperlink>
    </w:p>
    <w:p w14:paraId="72B5020A" w14:textId="34689D95"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64" w:history="1">
        <w:r w:rsidR="006665A4" w:rsidRPr="00123F31">
          <w:rPr>
            <w:rStyle w:val="Hyperkobling"/>
            <w:noProof/>
          </w:rPr>
          <w:t>5.2.</w:t>
        </w:r>
        <w:r w:rsidR="006665A4">
          <w:rPr>
            <w:rFonts w:asciiTheme="minorHAnsi" w:eastAsiaTheme="minorEastAsia" w:hAnsiTheme="minorHAnsi"/>
            <w:noProof/>
            <w:sz w:val="22"/>
            <w:lang w:eastAsia="nb-NO"/>
          </w:rPr>
          <w:tab/>
        </w:r>
        <w:r w:rsidR="006665A4" w:rsidRPr="00123F31">
          <w:rPr>
            <w:rStyle w:val="Hyperkobling"/>
            <w:noProof/>
          </w:rPr>
          <w:t>Brukergrensesnitt - programvare</w:t>
        </w:r>
        <w:r w:rsidR="006665A4">
          <w:rPr>
            <w:noProof/>
            <w:webHidden/>
          </w:rPr>
          <w:tab/>
        </w:r>
        <w:r w:rsidR="006665A4">
          <w:rPr>
            <w:noProof/>
            <w:webHidden/>
          </w:rPr>
          <w:fldChar w:fldCharType="begin"/>
        </w:r>
        <w:r w:rsidR="006665A4">
          <w:rPr>
            <w:noProof/>
            <w:webHidden/>
          </w:rPr>
          <w:instrText xml:space="preserve"> PAGEREF _Toc232673264 \h </w:instrText>
        </w:r>
        <w:r w:rsidR="006665A4">
          <w:rPr>
            <w:noProof/>
            <w:webHidden/>
          </w:rPr>
        </w:r>
        <w:r w:rsidR="006665A4">
          <w:rPr>
            <w:noProof/>
            <w:webHidden/>
          </w:rPr>
          <w:fldChar w:fldCharType="separate"/>
        </w:r>
        <w:r w:rsidR="006665A4">
          <w:rPr>
            <w:noProof/>
            <w:webHidden/>
          </w:rPr>
          <w:t>14</w:t>
        </w:r>
        <w:r w:rsidR="006665A4">
          <w:rPr>
            <w:noProof/>
            <w:webHidden/>
          </w:rPr>
          <w:fldChar w:fldCharType="end"/>
        </w:r>
      </w:hyperlink>
    </w:p>
    <w:p w14:paraId="251C2C33" w14:textId="79928DF8"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5" w:history="1">
        <w:r w:rsidR="006665A4" w:rsidRPr="00123F31">
          <w:rPr>
            <w:rStyle w:val="Hyperkobling"/>
            <w:noProof/>
          </w:rPr>
          <w:t>5.2.1.</w:t>
        </w:r>
        <w:r w:rsidR="006665A4">
          <w:rPr>
            <w:rFonts w:asciiTheme="minorHAnsi" w:eastAsiaTheme="minorEastAsia" w:hAnsiTheme="minorHAnsi"/>
            <w:noProof/>
            <w:sz w:val="22"/>
            <w:lang w:eastAsia="nb-NO"/>
          </w:rPr>
          <w:tab/>
        </w:r>
        <w:r w:rsidR="006665A4" w:rsidRPr="00123F31">
          <w:rPr>
            <w:rStyle w:val="Hyperkobling"/>
            <w:noProof/>
          </w:rPr>
          <w:t>Behov 7</w:t>
        </w:r>
        <w:r w:rsidR="006665A4">
          <w:rPr>
            <w:noProof/>
            <w:webHidden/>
          </w:rPr>
          <w:tab/>
        </w:r>
        <w:r w:rsidR="006665A4">
          <w:rPr>
            <w:noProof/>
            <w:webHidden/>
          </w:rPr>
          <w:fldChar w:fldCharType="begin"/>
        </w:r>
        <w:r w:rsidR="006665A4">
          <w:rPr>
            <w:noProof/>
            <w:webHidden/>
          </w:rPr>
          <w:instrText xml:space="preserve"> PAGEREF _Toc232673265 \h </w:instrText>
        </w:r>
        <w:r w:rsidR="006665A4">
          <w:rPr>
            <w:noProof/>
            <w:webHidden/>
          </w:rPr>
        </w:r>
        <w:r w:rsidR="006665A4">
          <w:rPr>
            <w:noProof/>
            <w:webHidden/>
          </w:rPr>
          <w:fldChar w:fldCharType="separate"/>
        </w:r>
        <w:r w:rsidR="006665A4">
          <w:rPr>
            <w:noProof/>
            <w:webHidden/>
          </w:rPr>
          <w:t>14</w:t>
        </w:r>
        <w:r w:rsidR="006665A4">
          <w:rPr>
            <w:noProof/>
            <w:webHidden/>
          </w:rPr>
          <w:fldChar w:fldCharType="end"/>
        </w:r>
      </w:hyperlink>
    </w:p>
    <w:p w14:paraId="44D87007" w14:textId="475FB366"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6" w:history="1">
        <w:r w:rsidR="006665A4" w:rsidRPr="00123F31">
          <w:rPr>
            <w:rStyle w:val="Hyperkobling"/>
            <w:noProof/>
          </w:rPr>
          <w:t>5.2.2.</w:t>
        </w:r>
        <w:r w:rsidR="006665A4">
          <w:rPr>
            <w:rFonts w:asciiTheme="minorHAnsi" w:eastAsiaTheme="minorEastAsia" w:hAnsiTheme="minorHAnsi"/>
            <w:noProof/>
            <w:sz w:val="22"/>
            <w:lang w:eastAsia="nb-NO"/>
          </w:rPr>
          <w:tab/>
        </w:r>
        <w:r w:rsidR="006665A4" w:rsidRPr="00123F31">
          <w:rPr>
            <w:rStyle w:val="Hyperkobling"/>
            <w:noProof/>
          </w:rPr>
          <w:t>Behov 8</w:t>
        </w:r>
        <w:r w:rsidR="006665A4">
          <w:rPr>
            <w:noProof/>
            <w:webHidden/>
          </w:rPr>
          <w:tab/>
        </w:r>
        <w:r w:rsidR="006665A4">
          <w:rPr>
            <w:noProof/>
            <w:webHidden/>
          </w:rPr>
          <w:fldChar w:fldCharType="begin"/>
        </w:r>
        <w:r w:rsidR="006665A4">
          <w:rPr>
            <w:noProof/>
            <w:webHidden/>
          </w:rPr>
          <w:instrText xml:space="preserve"> PAGEREF _Toc232673266 \h </w:instrText>
        </w:r>
        <w:r w:rsidR="006665A4">
          <w:rPr>
            <w:noProof/>
            <w:webHidden/>
          </w:rPr>
        </w:r>
        <w:r w:rsidR="006665A4">
          <w:rPr>
            <w:noProof/>
            <w:webHidden/>
          </w:rPr>
          <w:fldChar w:fldCharType="separate"/>
        </w:r>
        <w:r w:rsidR="006665A4">
          <w:rPr>
            <w:noProof/>
            <w:webHidden/>
          </w:rPr>
          <w:t>15</w:t>
        </w:r>
        <w:r w:rsidR="006665A4">
          <w:rPr>
            <w:noProof/>
            <w:webHidden/>
          </w:rPr>
          <w:fldChar w:fldCharType="end"/>
        </w:r>
      </w:hyperlink>
    </w:p>
    <w:p w14:paraId="3E4E8BAB" w14:textId="1B49A12D"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67" w:history="1">
        <w:r w:rsidR="006665A4" w:rsidRPr="00123F31">
          <w:rPr>
            <w:rStyle w:val="Hyperkobling"/>
            <w:noProof/>
          </w:rPr>
          <w:t>5.3.</w:t>
        </w:r>
        <w:r w:rsidR="006665A4">
          <w:rPr>
            <w:rFonts w:asciiTheme="minorHAnsi" w:eastAsiaTheme="minorEastAsia" w:hAnsiTheme="minorHAnsi"/>
            <w:noProof/>
            <w:sz w:val="22"/>
            <w:lang w:eastAsia="nb-NO"/>
          </w:rPr>
          <w:tab/>
        </w:r>
        <w:r w:rsidR="006665A4" w:rsidRPr="00123F31">
          <w:rPr>
            <w:rStyle w:val="Hyperkobling"/>
            <w:noProof/>
          </w:rPr>
          <w:t>Vedlikehold av fysisk innretning</w:t>
        </w:r>
        <w:r w:rsidR="006665A4">
          <w:rPr>
            <w:noProof/>
            <w:webHidden/>
          </w:rPr>
          <w:tab/>
        </w:r>
        <w:r w:rsidR="006665A4">
          <w:rPr>
            <w:noProof/>
            <w:webHidden/>
          </w:rPr>
          <w:fldChar w:fldCharType="begin"/>
        </w:r>
        <w:r w:rsidR="006665A4">
          <w:rPr>
            <w:noProof/>
            <w:webHidden/>
          </w:rPr>
          <w:instrText xml:space="preserve"> PAGEREF _Toc232673267 \h </w:instrText>
        </w:r>
        <w:r w:rsidR="006665A4">
          <w:rPr>
            <w:noProof/>
            <w:webHidden/>
          </w:rPr>
        </w:r>
        <w:r w:rsidR="006665A4">
          <w:rPr>
            <w:noProof/>
            <w:webHidden/>
          </w:rPr>
          <w:fldChar w:fldCharType="separate"/>
        </w:r>
        <w:r w:rsidR="006665A4">
          <w:rPr>
            <w:noProof/>
            <w:webHidden/>
          </w:rPr>
          <w:t>15</w:t>
        </w:r>
        <w:r w:rsidR="006665A4">
          <w:rPr>
            <w:noProof/>
            <w:webHidden/>
          </w:rPr>
          <w:fldChar w:fldCharType="end"/>
        </w:r>
      </w:hyperlink>
    </w:p>
    <w:p w14:paraId="6650F1C4" w14:textId="6109A2DC"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68" w:history="1">
        <w:r w:rsidR="006665A4" w:rsidRPr="00123F31">
          <w:rPr>
            <w:rStyle w:val="Hyperkobling"/>
            <w:noProof/>
          </w:rPr>
          <w:t>5.3.1.</w:t>
        </w:r>
        <w:r w:rsidR="006665A4">
          <w:rPr>
            <w:rFonts w:asciiTheme="minorHAnsi" w:eastAsiaTheme="minorEastAsia" w:hAnsiTheme="minorHAnsi"/>
            <w:noProof/>
            <w:sz w:val="22"/>
            <w:lang w:eastAsia="nb-NO"/>
          </w:rPr>
          <w:tab/>
        </w:r>
        <w:r w:rsidR="006665A4" w:rsidRPr="00123F31">
          <w:rPr>
            <w:rStyle w:val="Hyperkobling"/>
            <w:noProof/>
          </w:rPr>
          <w:t>Behov 9</w:t>
        </w:r>
        <w:r w:rsidR="006665A4">
          <w:rPr>
            <w:noProof/>
            <w:webHidden/>
          </w:rPr>
          <w:tab/>
        </w:r>
        <w:r w:rsidR="006665A4">
          <w:rPr>
            <w:noProof/>
            <w:webHidden/>
          </w:rPr>
          <w:fldChar w:fldCharType="begin"/>
        </w:r>
        <w:r w:rsidR="006665A4">
          <w:rPr>
            <w:noProof/>
            <w:webHidden/>
          </w:rPr>
          <w:instrText xml:space="preserve"> PAGEREF _Toc232673268 \h </w:instrText>
        </w:r>
        <w:r w:rsidR="006665A4">
          <w:rPr>
            <w:noProof/>
            <w:webHidden/>
          </w:rPr>
        </w:r>
        <w:r w:rsidR="006665A4">
          <w:rPr>
            <w:noProof/>
            <w:webHidden/>
          </w:rPr>
          <w:fldChar w:fldCharType="separate"/>
        </w:r>
        <w:r w:rsidR="006665A4">
          <w:rPr>
            <w:noProof/>
            <w:webHidden/>
          </w:rPr>
          <w:t>15</w:t>
        </w:r>
        <w:r w:rsidR="006665A4">
          <w:rPr>
            <w:noProof/>
            <w:webHidden/>
          </w:rPr>
          <w:fldChar w:fldCharType="end"/>
        </w:r>
      </w:hyperlink>
    </w:p>
    <w:p w14:paraId="4A57D374" w14:textId="6B3D6B93"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69" w:history="1">
        <w:r w:rsidR="006665A4" w:rsidRPr="00123F31">
          <w:rPr>
            <w:rStyle w:val="Hyperkobling"/>
            <w:noProof/>
          </w:rPr>
          <w:t>5.4.</w:t>
        </w:r>
        <w:r w:rsidR="006665A4">
          <w:rPr>
            <w:rFonts w:asciiTheme="minorHAnsi" w:eastAsiaTheme="minorEastAsia" w:hAnsiTheme="minorHAnsi"/>
            <w:noProof/>
            <w:sz w:val="22"/>
            <w:lang w:eastAsia="nb-NO"/>
          </w:rPr>
          <w:tab/>
        </w:r>
        <w:r w:rsidR="006665A4" w:rsidRPr="00123F31">
          <w:rPr>
            <w:rStyle w:val="Hyperkobling"/>
            <w:noProof/>
          </w:rPr>
          <w:t>Vedlikehold av programvare</w:t>
        </w:r>
        <w:r w:rsidR="006665A4">
          <w:rPr>
            <w:noProof/>
            <w:webHidden/>
          </w:rPr>
          <w:tab/>
        </w:r>
        <w:r w:rsidR="006665A4">
          <w:rPr>
            <w:noProof/>
            <w:webHidden/>
          </w:rPr>
          <w:fldChar w:fldCharType="begin"/>
        </w:r>
        <w:r w:rsidR="006665A4">
          <w:rPr>
            <w:noProof/>
            <w:webHidden/>
          </w:rPr>
          <w:instrText xml:space="preserve"> PAGEREF _Toc232673269 \h </w:instrText>
        </w:r>
        <w:r w:rsidR="006665A4">
          <w:rPr>
            <w:noProof/>
            <w:webHidden/>
          </w:rPr>
        </w:r>
        <w:r w:rsidR="006665A4">
          <w:rPr>
            <w:noProof/>
            <w:webHidden/>
          </w:rPr>
          <w:fldChar w:fldCharType="separate"/>
        </w:r>
        <w:r w:rsidR="006665A4">
          <w:rPr>
            <w:noProof/>
            <w:webHidden/>
          </w:rPr>
          <w:t>17</w:t>
        </w:r>
        <w:r w:rsidR="006665A4">
          <w:rPr>
            <w:noProof/>
            <w:webHidden/>
          </w:rPr>
          <w:fldChar w:fldCharType="end"/>
        </w:r>
      </w:hyperlink>
    </w:p>
    <w:p w14:paraId="2657EE85" w14:textId="5837C98D"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70" w:history="1">
        <w:r w:rsidR="006665A4" w:rsidRPr="00123F31">
          <w:rPr>
            <w:rStyle w:val="Hyperkobling"/>
            <w:noProof/>
          </w:rPr>
          <w:t>5.4.1.</w:t>
        </w:r>
        <w:r w:rsidR="006665A4">
          <w:rPr>
            <w:rFonts w:asciiTheme="minorHAnsi" w:eastAsiaTheme="minorEastAsia" w:hAnsiTheme="minorHAnsi"/>
            <w:noProof/>
            <w:sz w:val="22"/>
            <w:lang w:eastAsia="nb-NO"/>
          </w:rPr>
          <w:tab/>
        </w:r>
        <w:r w:rsidR="006665A4" w:rsidRPr="00123F31">
          <w:rPr>
            <w:rStyle w:val="Hyperkobling"/>
            <w:noProof/>
          </w:rPr>
          <w:t>Behov 10</w:t>
        </w:r>
        <w:r w:rsidR="006665A4">
          <w:rPr>
            <w:noProof/>
            <w:webHidden/>
          </w:rPr>
          <w:tab/>
        </w:r>
        <w:r w:rsidR="006665A4">
          <w:rPr>
            <w:noProof/>
            <w:webHidden/>
          </w:rPr>
          <w:fldChar w:fldCharType="begin"/>
        </w:r>
        <w:r w:rsidR="006665A4">
          <w:rPr>
            <w:noProof/>
            <w:webHidden/>
          </w:rPr>
          <w:instrText xml:space="preserve"> PAGEREF _Toc232673270 \h </w:instrText>
        </w:r>
        <w:r w:rsidR="006665A4">
          <w:rPr>
            <w:noProof/>
            <w:webHidden/>
          </w:rPr>
        </w:r>
        <w:r w:rsidR="006665A4">
          <w:rPr>
            <w:noProof/>
            <w:webHidden/>
          </w:rPr>
          <w:fldChar w:fldCharType="separate"/>
        </w:r>
        <w:r w:rsidR="006665A4">
          <w:rPr>
            <w:noProof/>
            <w:webHidden/>
          </w:rPr>
          <w:t>17</w:t>
        </w:r>
        <w:r w:rsidR="006665A4">
          <w:rPr>
            <w:noProof/>
            <w:webHidden/>
          </w:rPr>
          <w:fldChar w:fldCharType="end"/>
        </w:r>
      </w:hyperlink>
    </w:p>
    <w:p w14:paraId="166634F1" w14:textId="013A8067"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71" w:history="1">
        <w:r w:rsidR="006665A4" w:rsidRPr="00123F31">
          <w:rPr>
            <w:rStyle w:val="Hyperkobling"/>
            <w:noProof/>
          </w:rPr>
          <w:t>5.5.</w:t>
        </w:r>
        <w:r w:rsidR="006665A4">
          <w:rPr>
            <w:rFonts w:asciiTheme="minorHAnsi" w:eastAsiaTheme="minorEastAsia" w:hAnsiTheme="minorHAnsi"/>
            <w:noProof/>
            <w:sz w:val="22"/>
            <w:lang w:eastAsia="nb-NO"/>
          </w:rPr>
          <w:tab/>
        </w:r>
        <w:r w:rsidR="006665A4" w:rsidRPr="00123F31">
          <w:rPr>
            <w:rStyle w:val="Hyperkobling"/>
            <w:noProof/>
          </w:rPr>
          <w:t>Merfunksjonalitet</w:t>
        </w:r>
        <w:r w:rsidR="006665A4">
          <w:rPr>
            <w:noProof/>
            <w:webHidden/>
          </w:rPr>
          <w:tab/>
        </w:r>
        <w:r w:rsidR="006665A4">
          <w:rPr>
            <w:noProof/>
            <w:webHidden/>
          </w:rPr>
          <w:fldChar w:fldCharType="begin"/>
        </w:r>
        <w:r w:rsidR="006665A4">
          <w:rPr>
            <w:noProof/>
            <w:webHidden/>
          </w:rPr>
          <w:instrText xml:space="preserve"> PAGEREF _Toc232673271 \h </w:instrText>
        </w:r>
        <w:r w:rsidR="006665A4">
          <w:rPr>
            <w:noProof/>
            <w:webHidden/>
          </w:rPr>
        </w:r>
        <w:r w:rsidR="006665A4">
          <w:rPr>
            <w:noProof/>
            <w:webHidden/>
          </w:rPr>
          <w:fldChar w:fldCharType="separate"/>
        </w:r>
        <w:r w:rsidR="006665A4">
          <w:rPr>
            <w:noProof/>
            <w:webHidden/>
          </w:rPr>
          <w:t>19</w:t>
        </w:r>
        <w:r w:rsidR="006665A4">
          <w:rPr>
            <w:noProof/>
            <w:webHidden/>
          </w:rPr>
          <w:fldChar w:fldCharType="end"/>
        </w:r>
      </w:hyperlink>
    </w:p>
    <w:p w14:paraId="6A09C61C" w14:textId="0E0C3661"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72" w:history="1">
        <w:r w:rsidR="006665A4" w:rsidRPr="00123F31">
          <w:rPr>
            <w:rStyle w:val="Hyperkobling"/>
            <w:noProof/>
          </w:rPr>
          <w:t>5.5.1.</w:t>
        </w:r>
        <w:r w:rsidR="006665A4">
          <w:rPr>
            <w:rFonts w:asciiTheme="minorHAnsi" w:eastAsiaTheme="minorEastAsia" w:hAnsiTheme="minorHAnsi"/>
            <w:noProof/>
            <w:sz w:val="22"/>
            <w:lang w:eastAsia="nb-NO"/>
          </w:rPr>
          <w:tab/>
        </w:r>
        <w:r w:rsidR="006665A4" w:rsidRPr="00123F31">
          <w:rPr>
            <w:rStyle w:val="Hyperkobling"/>
            <w:noProof/>
          </w:rPr>
          <w:t>Behov 11</w:t>
        </w:r>
        <w:r w:rsidR="006665A4">
          <w:rPr>
            <w:noProof/>
            <w:webHidden/>
          </w:rPr>
          <w:tab/>
        </w:r>
        <w:r w:rsidR="006665A4">
          <w:rPr>
            <w:noProof/>
            <w:webHidden/>
          </w:rPr>
          <w:fldChar w:fldCharType="begin"/>
        </w:r>
        <w:r w:rsidR="006665A4">
          <w:rPr>
            <w:noProof/>
            <w:webHidden/>
          </w:rPr>
          <w:instrText xml:space="preserve"> PAGEREF _Toc232673272 \h </w:instrText>
        </w:r>
        <w:r w:rsidR="006665A4">
          <w:rPr>
            <w:noProof/>
            <w:webHidden/>
          </w:rPr>
        </w:r>
        <w:r w:rsidR="006665A4">
          <w:rPr>
            <w:noProof/>
            <w:webHidden/>
          </w:rPr>
          <w:fldChar w:fldCharType="separate"/>
        </w:r>
        <w:r w:rsidR="006665A4">
          <w:rPr>
            <w:noProof/>
            <w:webHidden/>
          </w:rPr>
          <w:t>19</w:t>
        </w:r>
        <w:r w:rsidR="006665A4">
          <w:rPr>
            <w:noProof/>
            <w:webHidden/>
          </w:rPr>
          <w:fldChar w:fldCharType="end"/>
        </w:r>
      </w:hyperlink>
    </w:p>
    <w:p w14:paraId="140201BB" w14:textId="06B88414" w:rsidR="006665A4" w:rsidRDefault="00C16487">
      <w:pPr>
        <w:pStyle w:val="INNH2"/>
        <w:tabs>
          <w:tab w:val="left" w:pos="880"/>
          <w:tab w:val="right" w:leader="dot" w:pos="9062"/>
        </w:tabs>
        <w:rPr>
          <w:rFonts w:asciiTheme="minorHAnsi" w:eastAsiaTheme="minorEastAsia" w:hAnsiTheme="minorHAnsi"/>
          <w:noProof/>
          <w:sz w:val="22"/>
          <w:lang w:eastAsia="nb-NO"/>
        </w:rPr>
      </w:pPr>
      <w:hyperlink w:anchor="_Toc232673273" w:history="1">
        <w:r w:rsidR="006665A4" w:rsidRPr="00123F31">
          <w:rPr>
            <w:rStyle w:val="Hyperkobling"/>
            <w:noProof/>
          </w:rPr>
          <w:t>5.6.</w:t>
        </w:r>
        <w:r w:rsidR="006665A4">
          <w:rPr>
            <w:rFonts w:asciiTheme="minorHAnsi" w:eastAsiaTheme="minorEastAsia" w:hAnsiTheme="minorHAnsi"/>
            <w:noProof/>
            <w:sz w:val="22"/>
            <w:lang w:eastAsia="nb-NO"/>
          </w:rPr>
          <w:tab/>
        </w:r>
        <w:r w:rsidR="006665A4" w:rsidRPr="00123F31">
          <w:rPr>
            <w:rStyle w:val="Hyperkobling"/>
            <w:noProof/>
          </w:rPr>
          <w:t>Miljø</w:t>
        </w:r>
        <w:r w:rsidR="006665A4">
          <w:rPr>
            <w:noProof/>
            <w:webHidden/>
          </w:rPr>
          <w:tab/>
        </w:r>
        <w:r w:rsidR="006665A4">
          <w:rPr>
            <w:noProof/>
            <w:webHidden/>
          </w:rPr>
          <w:fldChar w:fldCharType="begin"/>
        </w:r>
        <w:r w:rsidR="006665A4">
          <w:rPr>
            <w:noProof/>
            <w:webHidden/>
          </w:rPr>
          <w:instrText xml:space="preserve"> PAGEREF _Toc232673273 \h </w:instrText>
        </w:r>
        <w:r w:rsidR="006665A4">
          <w:rPr>
            <w:noProof/>
            <w:webHidden/>
          </w:rPr>
        </w:r>
        <w:r w:rsidR="006665A4">
          <w:rPr>
            <w:noProof/>
            <w:webHidden/>
          </w:rPr>
          <w:fldChar w:fldCharType="separate"/>
        </w:r>
        <w:r w:rsidR="006665A4">
          <w:rPr>
            <w:noProof/>
            <w:webHidden/>
          </w:rPr>
          <w:t>19</w:t>
        </w:r>
        <w:r w:rsidR="006665A4">
          <w:rPr>
            <w:noProof/>
            <w:webHidden/>
          </w:rPr>
          <w:fldChar w:fldCharType="end"/>
        </w:r>
      </w:hyperlink>
    </w:p>
    <w:p w14:paraId="2C092971" w14:textId="6472B695"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74" w:history="1">
        <w:r w:rsidR="006665A4" w:rsidRPr="00123F31">
          <w:rPr>
            <w:rStyle w:val="Hyperkobling"/>
            <w:noProof/>
          </w:rPr>
          <w:t>5.6.1.</w:t>
        </w:r>
        <w:r w:rsidR="006665A4">
          <w:rPr>
            <w:rFonts w:asciiTheme="minorHAnsi" w:eastAsiaTheme="minorEastAsia" w:hAnsiTheme="minorHAnsi"/>
            <w:noProof/>
            <w:sz w:val="22"/>
            <w:lang w:eastAsia="nb-NO"/>
          </w:rPr>
          <w:tab/>
        </w:r>
        <w:r w:rsidR="006665A4" w:rsidRPr="00123F31">
          <w:rPr>
            <w:rStyle w:val="Hyperkobling"/>
            <w:noProof/>
          </w:rPr>
          <w:t>Behov 12</w:t>
        </w:r>
        <w:r w:rsidR="006665A4">
          <w:rPr>
            <w:noProof/>
            <w:webHidden/>
          </w:rPr>
          <w:tab/>
        </w:r>
        <w:r w:rsidR="006665A4">
          <w:rPr>
            <w:noProof/>
            <w:webHidden/>
          </w:rPr>
          <w:fldChar w:fldCharType="begin"/>
        </w:r>
        <w:r w:rsidR="006665A4">
          <w:rPr>
            <w:noProof/>
            <w:webHidden/>
          </w:rPr>
          <w:instrText xml:space="preserve"> PAGEREF _Toc232673274 \h </w:instrText>
        </w:r>
        <w:r w:rsidR="006665A4">
          <w:rPr>
            <w:noProof/>
            <w:webHidden/>
          </w:rPr>
        </w:r>
        <w:r w:rsidR="006665A4">
          <w:rPr>
            <w:noProof/>
            <w:webHidden/>
          </w:rPr>
          <w:fldChar w:fldCharType="separate"/>
        </w:r>
        <w:r w:rsidR="006665A4">
          <w:rPr>
            <w:noProof/>
            <w:webHidden/>
          </w:rPr>
          <w:t>19</w:t>
        </w:r>
        <w:r w:rsidR="006665A4">
          <w:rPr>
            <w:noProof/>
            <w:webHidden/>
          </w:rPr>
          <w:fldChar w:fldCharType="end"/>
        </w:r>
      </w:hyperlink>
    </w:p>
    <w:p w14:paraId="7687AAF7" w14:textId="6B0A312C"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75" w:history="1">
        <w:r w:rsidR="006665A4" w:rsidRPr="00123F31">
          <w:rPr>
            <w:rStyle w:val="Hyperkobling"/>
            <w:noProof/>
          </w:rPr>
          <w:t>5.6.2.</w:t>
        </w:r>
        <w:r w:rsidR="006665A4">
          <w:rPr>
            <w:rFonts w:asciiTheme="minorHAnsi" w:eastAsiaTheme="minorEastAsia" w:hAnsiTheme="minorHAnsi"/>
            <w:noProof/>
            <w:sz w:val="22"/>
            <w:lang w:eastAsia="nb-NO"/>
          </w:rPr>
          <w:tab/>
        </w:r>
        <w:r w:rsidR="006665A4" w:rsidRPr="00123F31">
          <w:rPr>
            <w:rStyle w:val="Hyperkobling"/>
            <w:noProof/>
          </w:rPr>
          <w:t>Behov 13</w:t>
        </w:r>
        <w:r w:rsidR="006665A4">
          <w:rPr>
            <w:noProof/>
            <w:webHidden/>
          </w:rPr>
          <w:tab/>
        </w:r>
        <w:r w:rsidR="006665A4">
          <w:rPr>
            <w:noProof/>
            <w:webHidden/>
          </w:rPr>
          <w:fldChar w:fldCharType="begin"/>
        </w:r>
        <w:r w:rsidR="006665A4">
          <w:rPr>
            <w:noProof/>
            <w:webHidden/>
          </w:rPr>
          <w:instrText xml:space="preserve"> PAGEREF _Toc232673275 \h </w:instrText>
        </w:r>
        <w:r w:rsidR="006665A4">
          <w:rPr>
            <w:noProof/>
            <w:webHidden/>
          </w:rPr>
        </w:r>
        <w:r w:rsidR="006665A4">
          <w:rPr>
            <w:noProof/>
            <w:webHidden/>
          </w:rPr>
          <w:fldChar w:fldCharType="separate"/>
        </w:r>
        <w:r w:rsidR="006665A4">
          <w:rPr>
            <w:noProof/>
            <w:webHidden/>
          </w:rPr>
          <w:t>20</w:t>
        </w:r>
        <w:r w:rsidR="006665A4">
          <w:rPr>
            <w:noProof/>
            <w:webHidden/>
          </w:rPr>
          <w:fldChar w:fldCharType="end"/>
        </w:r>
      </w:hyperlink>
    </w:p>
    <w:p w14:paraId="4DB6BA8B" w14:textId="6AFB0266" w:rsidR="006665A4" w:rsidRDefault="00C16487">
      <w:pPr>
        <w:pStyle w:val="INNH3"/>
        <w:tabs>
          <w:tab w:val="left" w:pos="1320"/>
          <w:tab w:val="right" w:leader="dot" w:pos="9062"/>
        </w:tabs>
        <w:rPr>
          <w:rFonts w:asciiTheme="minorHAnsi" w:eastAsiaTheme="minorEastAsia" w:hAnsiTheme="minorHAnsi"/>
          <w:noProof/>
          <w:sz w:val="22"/>
          <w:lang w:eastAsia="nb-NO"/>
        </w:rPr>
      </w:pPr>
      <w:hyperlink w:anchor="_Toc232673276" w:history="1">
        <w:r w:rsidR="006665A4" w:rsidRPr="00123F31">
          <w:rPr>
            <w:rStyle w:val="Hyperkobling"/>
            <w:noProof/>
          </w:rPr>
          <w:t>5.6.3.</w:t>
        </w:r>
        <w:r w:rsidR="006665A4">
          <w:rPr>
            <w:rFonts w:asciiTheme="minorHAnsi" w:eastAsiaTheme="minorEastAsia" w:hAnsiTheme="minorHAnsi"/>
            <w:noProof/>
            <w:sz w:val="22"/>
            <w:lang w:eastAsia="nb-NO"/>
          </w:rPr>
          <w:tab/>
        </w:r>
        <w:r w:rsidR="006665A4" w:rsidRPr="00123F31">
          <w:rPr>
            <w:rStyle w:val="Hyperkobling"/>
            <w:noProof/>
          </w:rPr>
          <w:t>Behov 14</w:t>
        </w:r>
        <w:r w:rsidR="006665A4">
          <w:rPr>
            <w:noProof/>
            <w:webHidden/>
          </w:rPr>
          <w:tab/>
        </w:r>
        <w:r w:rsidR="006665A4">
          <w:rPr>
            <w:noProof/>
            <w:webHidden/>
          </w:rPr>
          <w:fldChar w:fldCharType="begin"/>
        </w:r>
        <w:r w:rsidR="006665A4">
          <w:rPr>
            <w:noProof/>
            <w:webHidden/>
          </w:rPr>
          <w:instrText xml:space="preserve"> PAGEREF _Toc232673276 \h </w:instrText>
        </w:r>
        <w:r w:rsidR="006665A4">
          <w:rPr>
            <w:noProof/>
            <w:webHidden/>
          </w:rPr>
        </w:r>
        <w:r w:rsidR="006665A4">
          <w:rPr>
            <w:noProof/>
            <w:webHidden/>
          </w:rPr>
          <w:fldChar w:fldCharType="separate"/>
        </w:r>
        <w:r w:rsidR="006665A4">
          <w:rPr>
            <w:noProof/>
            <w:webHidden/>
          </w:rPr>
          <w:t>20</w:t>
        </w:r>
        <w:r w:rsidR="006665A4">
          <w:rPr>
            <w:noProof/>
            <w:webHidden/>
          </w:rPr>
          <w:fldChar w:fldCharType="end"/>
        </w:r>
      </w:hyperlink>
    </w:p>
    <w:p w14:paraId="20003E0A" w14:textId="0D548CCB" w:rsidR="006C466C" w:rsidRDefault="00DB563A" w:rsidP="00161FF2">
      <w:pPr>
        <w:sectPr w:rsidR="006C466C" w:rsidSect="00EE4B74">
          <w:headerReference w:type="default" r:id="rId11"/>
          <w:footerReference w:type="default" r:id="rId12"/>
          <w:pgSz w:w="11906" w:h="16838"/>
          <w:pgMar w:top="1417" w:right="1417" w:bottom="1417" w:left="1417" w:header="708" w:footer="708" w:gutter="0"/>
          <w:cols w:space="708"/>
          <w:docGrid w:linePitch="360"/>
        </w:sectPr>
      </w:pPr>
      <w:r>
        <w:fldChar w:fldCharType="end"/>
      </w:r>
    </w:p>
    <w:p w14:paraId="4458CF83" w14:textId="41E725E9" w:rsidR="00B1524B" w:rsidRPr="0013089D" w:rsidRDefault="00B1524B" w:rsidP="00B1524B">
      <w:pPr>
        <w:pStyle w:val="Overskrift1"/>
      </w:pPr>
      <w:bookmarkStart w:id="1" w:name="_Toc232673241"/>
      <w:r w:rsidRPr="0013089D">
        <w:lastRenderedPageBreak/>
        <w:t>In</w:t>
      </w:r>
      <w:r>
        <w:t>nledning</w:t>
      </w:r>
      <w:bookmarkEnd w:id="1"/>
    </w:p>
    <w:p w14:paraId="1E1DB22D" w14:textId="7D90AE30" w:rsidR="00AE39D8" w:rsidRDefault="00EB08FC" w:rsidP="00255A66">
      <w:pPr>
        <w:spacing w:after="120"/>
      </w:pPr>
      <w:r>
        <w:t xml:space="preserve">Bilag </w:t>
      </w:r>
      <w:r w:rsidR="00376CE4">
        <w:t>1</w:t>
      </w:r>
      <w:r w:rsidR="00AE39D8">
        <w:t xml:space="preserve"> vedlegg 1 inneholder Kundens </w:t>
      </w:r>
      <w:r w:rsidR="0051354B">
        <w:t xml:space="preserve">krav og </w:t>
      </w:r>
      <w:r w:rsidR="00AE39D8">
        <w:t>behovsspesifikasjon</w:t>
      </w:r>
      <w:r w:rsidR="0051354B">
        <w:t xml:space="preserve">. Bilag 2 </w:t>
      </w:r>
      <w:r w:rsidR="001A26E1">
        <w:t xml:space="preserve">inneholder </w:t>
      </w:r>
      <w:r w:rsidR="00AE39D8">
        <w:t>Leverandørens besvarelse.</w:t>
      </w:r>
    </w:p>
    <w:p w14:paraId="43EB6012" w14:textId="4CDEA944" w:rsidR="00A00301" w:rsidRDefault="00A00301" w:rsidP="00255A66">
      <w:pPr>
        <w:spacing w:after="120"/>
      </w:pPr>
      <w:r>
        <w:t xml:space="preserve">Kapittel 2 </w:t>
      </w:r>
      <w:r>
        <w:rPr>
          <w:i/>
        </w:rPr>
        <w:t>"Generelle krav"</w:t>
      </w:r>
      <w:r w:rsidR="00232356">
        <w:t xml:space="preserve">, </w:t>
      </w:r>
      <w:r>
        <w:t>kapittel 3 "</w:t>
      </w:r>
      <w:r>
        <w:rPr>
          <w:i/>
        </w:rPr>
        <w:t>Tilgjengeliggjøring av målinger fra PBS"</w:t>
      </w:r>
      <w:r>
        <w:t xml:space="preserve"> </w:t>
      </w:r>
      <w:r w:rsidR="00232356">
        <w:t xml:space="preserve">og kapittel 4 </w:t>
      </w:r>
      <w:r w:rsidR="00232356" w:rsidRPr="00232356">
        <w:rPr>
          <w:i/>
        </w:rPr>
        <w:t>"Sikkerhetskrav og personvern"</w:t>
      </w:r>
      <w:r w:rsidR="00232356">
        <w:t xml:space="preserve"> </w:t>
      </w:r>
      <w:r>
        <w:t>inneholder</w:t>
      </w:r>
      <w:r w:rsidR="00FE6A69">
        <w:t xml:space="preserve"> kun</w:t>
      </w:r>
      <w:r>
        <w:t xml:space="preserve"> overordnede krav og Leverandørens besvarelser. </w:t>
      </w:r>
    </w:p>
    <w:p w14:paraId="2A207A76" w14:textId="30EA8C4F" w:rsidR="00512E38" w:rsidRDefault="00A00301" w:rsidP="00255A66">
      <w:pPr>
        <w:spacing w:after="120"/>
      </w:pPr>
      <w:r>
        <w:t xml:space="preserve">Kapittel </w:t>
      </w:r>
      <w:r w:rsidR="00232356">
        <w:t>5</w:t>
      </w:r>
      <w:r>
        <w:t xml:space="preserve"> "</w:t>
      </w:r>
      <w:r>
        <w:rPr>
          <w:i/>
        </w:rPr>
        <w:t>Behovsbeskrivelser og Leverandørens besvarelse"</w:t>
      </w:r>
      <w:r>
        <w:t xml:space="preserve"> inneholder Kundens behov knyttet til bestemte deler av kontraktsgjenstanden. Hvert </w:t>
      </w:r>
      <w:r w:rsidR="00512E38">
        <w:t>b</w:t>
      </w:r>
      <w:r w:rsidR="00AE39D8">
        <w:t>ehov består av</w:t>
      </w:r>
      <w:r w:rsidR="00181EAD">
        <w:t xml:space="preserve"> en </w:t>
      </w:r>
      <w:r w:rsidR="005A400C">
        <w:t>behovsbeskrivelse</w:t>
      </w:r>
      <w:r w:rsidR="00181EAD">
        <w:t xml:space="preserve"> sammen med et bruksscenario som viser hvor</w:t>
      </w:r>
      <w:r w:rsidR="0031698C">
        <w:t>dan</w:t>
      </w:r>
      <w:r w:rsidR="00181EAD">
        <w:t xml:space="preserve"> </w:t>
      </w:r>
      <w:r w:rsidR="00512E38">
        <w:t xml:space="preserve">det </w:t>
      </w:r>
      <w:r w:rsidR="00181EAD">
        <w:t>aktuelle behovet</w:t>
      </w:r>
      <w:r w:rsidR="00512E38">
        <w:t xml:space="preserve"> </w:t>
      </w:r>
      <w:r w:rsidR="0031698C">
        <w:t>aktualiserer seg</w:t>
      </w:r>
      <w:r w:rsidR="00181EAD">
        <w:t>.</w:t>
      </w:r>
    </w:p>
    <w:p w14:paraId="55101B79" w14:textId="052AE0F1" w:rsidR="00181EAD" w:rsidRDefault="00512E38" w:rsidP="00255A66">
      <w:pPr>
        <w:spacing w:after="120"/>
      </w:pPr>
      <w:r>
        <w:t xml:space="preserve">Kunden vil </w:t>
      </w:r>
      <w:r w:rsidR="00C75FB2">
        <w:t>ikke</w:t>
      </w:r>
      <w:r>
        <w:t xml:space="preserve"> utarbeide</w:t>
      </w:r>
      <w:r w:rsidR="00C75FB2">
        <w:t xml:space="preserve"> </w:t>
      </w:r>
      <w:r w:rsidR="00181EAD">
        <w:t xml:space="preserve">egen kravspesifikasjon </w:t>
      </w:r>
      <w:r>
        <w:t>ved gjennomføring av avrop</w:t>
      </w:r>
      <w:r w:rsidR="00181EAD">
        <w:t xml:space="preserve">, jf. Bilag </w:t>
      </w:r>
      <w:r w:rsidR="00232356">
        <w:t>3</w:t>
      </w:r>
      <w:r w:rsidR="00181EAD">
        <w:t xml:space="preserve"> </w:t>
      </w:r>
      <w:r w:rsidR="00181EAD" w:rsidRPr="00512E38">
        <w:t xml:space="preserve">punkt </w:t>
      </w:r>
      <w:r w:rsidRPr="00512E38">
        <w:t>2.2 "</w:t>
      </w:r>
      <w:r w:rsidRPr="00512E38">
        <w:rPr>
          <w:i/>
        </w:rPr>
        <w:t>Prosedyrer for avrop"</w:t>
      </w:r>
      <w:r w:rsidR="00181EAD" w:rsidRPr="00512E38">
        <w:t>. Samtlige</w:t>
      </w:r>
      <w:r w:rsidR="00181EAD">
        <w:t xml:space="preserve"> behov og krav knyttet til Leverandørens ytelser fremgår av dette vedlegget.</w:t>
      </w:r>
    </w:p>
    <w:p w14:paraId="1703DD2D" w14:textId="0AA6CE0B" w:rsidR="00805DED" w:rsidRDefault="00805DED" w:rsidP="00805DED">
      <w:pPr>
        <w:pStyle w:val="Overskrift1"/>
      </w:pPr>
      <w:bookmarkStart w:id="2" w:name="_Toc232673242"/>
      <w:r>
        <w:t>Generelle krav</w:t>
      </w:r>
      <w:bookmarkEnd w:id="2"/>
      <w:r w:rsidR="00A805D9">
        <w:t xml:space="preserve"> </w:t>
      </w:r>
    </w:p>
    <w:p w14:paraId="039A13BC" w14:textId="469466FF" w:rsidR="00805DED" w:rsidRDefault="000C3FE3" w:rsidP="00AC17F2">
      <w:pPr>
        <w:pStyle w:val="Overskrift2"/>
      </w:pPr>
      <w:r>
        <w:t xml:space="preserve"> </w:t>
      </w:r>
      <w:bookmarkStart w:id="3" w:name="_Toc232673243"/>
      <w:r w:rsidR="00AC17F2">
        <w:t>Opplæring</w:t>
      </w:r>
      <w:bookmarkEnd w:id="3"/>
    </w:p>
    <w:p w14:paraId="02FD77EA" w14:textId="5367C3AD" w:rsidR="000C3FE3" w:rsidRDefault="00767293" w:rsidP="00805DED">
      <w:r w:rsidRPr="00767293">
        <w:t xml:space="preserve">Leverandøren skal gjennomføre opplæring </w:t>
      </w:r>
      <w:r w:rsidR="000C3FE3">
        <w:t>av</w:t>
      </w:r>
      <w:r w:rsidRPr="00767293">
        <w:t xml:space="preserve"> Kunden</w:t>
      </w:r>
      <w:r w:rsidR="00124570">
        <w:t>s personell</w:t>
      </w:r>
      <w:r w:rsidRPr="00767293">
        <w:t xml:space="preserve"> i henhold til beskrivelsen under. Opplæring skal primært gjelde noen få superbrukere utvalgt av Kunden, som igjen </w:t>
      </w:r>
      <w:r w:rsidR="00A04421">
        <w:t>vil</w:t>
      </w:r>
      <w:r w:rsidRPr="00767293">
        <w:t xml:space="preserve"> foreta opplæring internt. </w:t>
      </w:r>
      <w:r w:rsidR="00B41EEF">
        <w:t xml:space="preserve">Opplæringen skal så langt det er mulig </w:t>
      </w:r>
      <w:r w:rsidR="000C3FE3">
        <w:t xml:space="preserve">gjennomføres </w:t>
      </w:r>
      <w:r w:rsidR="00504C2F">
        <w:t>i løpet av</w:t>
      </w:r>
      <w:r w:rsidR="000C3FE3">
        <w:t xml:space="preserve"> én dag. Hvor mange timer opplæringen varer avhenger av Leverandørens opplærings</w:t>
      </w:r>
      <w:r w:rsidR="00FE6A69">
        <w:t>program</w:t>
      </w:r>
      <w:r w:rsidR="000C3FE3">
        <w:t>.</w:t>
      </w:r>
    </w:p>
    <w:p w14:paraId="3B144FBA" w14:textId="420FE29A" w:rsidR="000C3FE3" w:rsidRDefault="00236FD6" w:rsidP="00805DED">
      <w:r w:rsidRPr="00767293">
        <w:t>Pris</w:t>
      </w:r>
      <w:r>
        <w:t xml:space="preserve"> for opplæring fremgår av Bilag </w:t>
      </w:r>
      <w:r w:rsidR="006E374C">
        <w:t>6</w:t>
      </w:r>
      <w:r>
        <w:t xml:space="preserve"> </w:t>
      </w:r>
      <w:r w:rsidR="008A391A">
        <w:t>vedlegg 1 "</w:t>
      </w:r>
      <w:r w:rsidR="008A391A">
        <w:rPr>
          <w:i/>
        </w:rPr>
        <w:t>Prisskjema"</w:t>
      </w:r>
      <w:r>
        <w:t>.</w:t>
      </w:r>
      <w:r w:rsidR="00AC17F2">
        <w:t xml:space="preserve"> </w:t>
      </w:r>
    </w:p>
    <w:p w14:paraId="61D73589" w14:textId="41B27732" w:rsidR="00AC17F2" w:rsidRPr="000C3FE3" w:rsidRDefault="000C3FE3" w:rsidP="00805DED">
      <w:r>
        <w:t>Opplæring skal være tilstrekkelig til å sikre forsvarlig bruk av PBS hos Kunden.</w:t>
      </w:r>
    </w:p>
    <w:tbl>
      <w:tblPr>
        <w:tblStyle w:val="Tabellrutenett"/>
        <w:tblW w:w="0" w:type="auto"/>
        <w:tblLook w:val="04A0" w:firstRow="1" w:lastRow="0" w:firstColumn="1" w:lastColumn="0" w:noHBand="0" w:noVBand="1"/>
      </w:tblPr>
      <w:tblGrid>
        <w:gridCol w:w="9062"/>
      </w:tblGrid>
      <w:tr w:rsidR="00AC17F2" w14:paraId="0A6703EF" w14:textId="77777777" w:rsidTr="00236FD6">
        <w:tc>
          <w:tcPr>
            <w:tcW w:w="9062" w:type="dxa"/>
            <w:shd w:val="clear" w:color="auto" w:fill="DEEAF6" w:themeFill="accent1" w:themeFillTint="33"/>
          </w:tcPr>
          <w:p w14:paraId="72EF07A3" w14:textId="58FBB3F9" w:rsidR="00767293" w:rsidRPr="00851F53" w:rsidRDefault="00AC17F2" w:rsidP="00181EAD">
            <w:pPr>
              <w:spacing w:after="120"/>
              <w:rPr>
                <w:i/>
              </w:rPr>
            </w:pPr>
            <w:r w:rsidRPr="00851F53">
              <w:rPr>
                <w:i/>
              </w:rPr>
              <w:t>Leverandøren skal her beskrive hvilken opplæring som tilbys når Kunden foretar avrop, herunder hva som inngår i opplæringen</w:t>
            </w:r>
            <w:r w:rsidR="000C3FE3">
              <w:rPr>
                <w:i/>
              </w:rPr>
              <w:t>,</w:t>
            </w:r>
            <w:r w:rsidRPr="00851F53">
              <w:rPr>
                <w:i/>
              </w:rPr>
              <w:t xml:space="preserve"> hvor opplæringen utføres</w:t>
            </w:r>
            <w:r w:rsidR="000C3FE3">
              <w:rPr>
                <w:i/>
              </w:rPr>
              <w:t>, om det tilbys læring over internett og hvilken dokumentasjon som overleveres Kunden i forbindelse med opplæringen</w:t>
            </w:r>
            <w:r w:rsidRPr="00851F53">
              <w:rPr>
                <w:i/>
              </w:rPr>
              <w:t>.</w:t>
            </w:r>
            <w:r w:rsidR="00767293" w:rsidRPr="00851F53">
              <w:rPr>
                <w:i/>
              </w:rPr>
              <w:t xml:space="preserve"> Opplæring bør i størst mulig grad gjelde superbrukere utnevnt av Kunden, som igjen vil gjennomføre opplæring internt.</w:t>
            </w:r>
          </w:p>
          <w:p w14:paraId="550DB85F" w14:textId="31158832" w:rsidR="004C557E" w:rsidRPr="00FD1EF5" w:rsidRDefault="002C207A" w:rsidP="00181EAD">
            <w:pPr>
              <w:spacing w:after="120"/>
              <w:rPr>
                <w:i/>
              </w:rPr>
            </w:pPr>
            <w:r>
              <w:rPr>
                <w:i/>
              </w:rPr>
              <w:t>B</w:t>
            </w:r>
            <w:r w:rsidR="00236FD6">
              <w:rPr>
                <w:i/>
              </w:rPr>
              <w:t>esvarelsen</w:t>
            </w:r>
            <w:r w:rsidR="00AC17F2">
              <w:rPr>
                <w:i/>
              </w:rPr>
              <w:t xml:space="preserve"> vil ikke være gjenstand for evaluering.</w:t>
            </w:r>
            <w:r w:rsidR="00236FD6">
              <w:rPr>
                <w:i/>
              </w:rPr>
              <w:t xml:space="preserve"> </w:t>
            </w:r>
          </w:p>
        </w:tc>
      </w:tr>
      <w:tr w:rsidR="004C557E" w14:paraId="3B246618" w14:textId="77777777" w:rsidTr="00236FD6">
        <w:tc>
          <w:tcPr>
            <w:tcW w:w="9062" w:type="dxa"/>
            <w:shd w:val="clear" w:color="auto" w:fill="DEEAF6" w:themeFill="accent1" w:themeFillTint="33"/>
          </w:tcPr>
          <w:p w14:paraId="3E7BCCA4" w14:textId="77777777" w:rsidR="004C557E" w:rsidRPr="00B209A4" w:rsidRDefault="004C557E" w:rsidP="00181EAD">
            <w:pPr>
              <w:spacing w:after="120"/>
              <w:rPr>
                <w:b/>
                <w:i/>
              </w:rPr>
            </w:pPr>
            <w:r w:rsidRPr="00B209A4">
              <w:rPr>
                <w:b/>
                <w:i/>
              </w:rPr>
              <w:t>Leverandørens besvarelse:</w:t>
            </w:r>
          </w:p>
          <w:p w14:paraId="27712851" w14:textId="10AC566A" w:rsidR="004C557E" w:rsidRPr="00851F53" w:rsidRDefault="004C557E" w:rsidP="00181EAD">
            <w:pPr>
              <w:spacing w:after="120"/>
              <w:rPr>
                <w:i/>
              </w:rPr>
            </w:pPr>
          </w:p>
        </w:tc>
      </w:tr>
    </w:tbl>
    <w:p w14:paraId="2C2ACE48" w14:textId="46400E71" w:rsidR="009B2129" w:rsidRDefault="000C3FE3" w:rsidP="009B2129">
      <w:pPr>
        <w:pStyle w:val="Overskrift2"/>
      </w:pPr>
      <w:r>
        <w:t xml:space="preserve"> </w:t>
      </w:r>
      <w:bookmarkStart w:id="4" w:name="_Toc232673244"/>
      <w:r w:rsidR="009B2129">
        <w:t>Idriftsettelse</w:t>
      </w:r>
      <w:bookmarkEnd w:id="4"/>
    </w:p>
    <w:p w14:paraId="31E9F8E4" w14:textId="64EC69F4" w:rsidR="009B2129" w:rsidRDefault="009B2129" w:rsidP="009B2129">
      <w:r>
        <w:t xml:space="preserve">Leverandøren skal etter installering og montering av PBS </w:t>
      </w:r>
      <w:r w:rsidR="00D1521E">
        <w:t>gjennomføre</w:t>
      </w:r>
      <w:r>
        <w:t xml:space="preserve"> idriftsettelse</w:t>
      </w:r>
      <w:r w:rsidR="00D1521E">
        <w:t xml:space="preserve"> i henhold til beskrivelsen under</w:t>
      </w:r>
      <w:r>
        <w:t xml:space="preserve">. Det vil si undersøke og sikre at komplett </w:t>
      </w:r>
      <w:r w:rsidR="00A04421">
        <w:t xml:space="preserve">PBS- </w:t>
      </w:r>
      <w:r>
        <w:t xml:space="preserve">løsning fungerer </w:t>
      </w:r>
      <w:r w:rsidR="00A04421">
        <w:t>som avtalt.</w:t>
      </w:r>
    </w:p>
    <w:p w14:paraId="77095C83" w14:textId="2CE3BBD1" w:rsidR="009B2129" w:rsidRDefault="00D1521E" w:rsidP="009B2129">
      <w:r>
        <w:t>Pris for</w:t>
      </w:r>
      <w:r w:rsidR="009B2129">
        <w:t xml:space="preserve"> </w:t>
      </w:r>
      <w:r>
        <w:t>idriftsettelse fremgår av</w:t>
      </w:r>
      <w:r w:rsidR="009B2129">
        <w:t xml:space="preserve"> Bilag </w:t>
      </w:r>
      <w:r w:rsidR="00CE0CD4">
        <w:t>6</w:t>
      </w:r>
      <w:r>
        <w:t xml:space="preserve"> vedlegg 1 "</w:t>
      </w:r>
      <w:r>
        <w:rPr>
          <w:i/>
        </w:rPr>
        <w:t>Prisskjema"</w:t>
      </w:r>
      <w:r w:rsidR="009B2129">
        <w:t xml:space="preserve">. </w:t>
      </w:r>
      <w:r w:rsidR="009E43DF">
        <w:t xml:space="preserve"> </w:t>
      </w:r>
    </w:p>
    <w:tbl>
      <w:tblPr>
        <w:tblStyle w:val="Tabellrutenett"/>
        <w:tblW w:w="0" w:type="auto"/>
        <w:tblLook w:val="04A0" w:firstRow="1" w:lastRow="0" w:firstColumn="1" w:lastColumn="0" w:noHBand="0" w:noVBand="1"/>
      </w:tblPr>
      <w:tblGrid>
        <w:gridCol w:w="9062"/>
      </w:tblGrid>
      <w:tr w:rsidR="009B2129" w14:paraId="73D56142" w14:textId="77777777" w:rsidTr="005C703A">
        <w:tc>
          <w:tcPr>
            <w:tcW w:w="9062" w:type="dxa"/>
            <w:shd w:val="clear" w:color="auto" w:fill="DEEAF6" w:themeFill="accent1" w:themeFillTint="33"/>
          </w:tcPr>
          <w:p w14:paraId="6EE1EA14" w14:textId="48502CCD" w:rsidR="009F62B4" w:rsidRPr="00851F53" w:rsidRDefault="009B2129" w:rsidP="005C703A">
            <w:pPr>
              <w:spacing w:after="120"/>
              <w:rPr>
                <w:i/>
              </w:rPr>
            </w:pPr>
            <w:r w:rsidRPr="00851F53">
              <w:rPr>
                <w:i/>
              </w:rPr>
              <w:t>Leverandøren skal her beskrive hvordan Leverandøren organiserer</w:t>
            </w:r>
            <w:r w:rsidR="009F62B4" w:rsidRPr="00851F53">
              <w:rPr>
                <w:i/>
              </w:rPr>
              <w:t xml:space="preserve"> idriftsettelse og hva som inngår i denne tjenesten. </w:t>
            </w:r>
            <w:r w:rsidRPr="00851F53">
              <w:rPr>
                <w:i/>
              </w:rPr>
              <w:t xml:space="preserve">Beskrivelsen må også inneholde krav til Kunden i forbindelse med planlegging av </w:t>
            </w:r>
            <w:r w:rsidR="009F62B4" w:rsidRPr="00851F53">
              <w:rPr>
                <w:i/>
              </w:rPr>
              <w:t>idriftsettelse</w:t>
            </w:r>
            <w:r w:rsidR="000C3FE3">
              <w:rPr>
                <w:i/>
              </w:rPr>
              <w:t>, for eksempel hva som må være utført av montering/installering</w:t>
            </w:r>
            <w:r w:rsidR="009F62B4" w:rsidRPr="00851F53">
              <w:rPr>
                <w:i/>
              </w:rPr>
              <w:t>.</w:t>
            </w:r>
          </w:p>
          <w:p w14:paraId="52B7E4E7" w14:textId="1357CE82" w:rsidR="004C557E" w:rsidRPr="00181EAD" w:rsidRDefault="009B2129" w:rsidP="005C703A">
            <w:pPr>
              <w:spacing w:after="120"/>
              <w:rPr>
                <w:i/>
              </w:rPr>
            </w:pPr>
            <w:r w:rsidRPr="00851F53">
              <w:rPr>
                <w:i/>
              </w:rPr>
              <w:t xml:space="preserve">Bevarelsen vil ikke være gjenstand for evaluering. </w:t>
            </w:r>
          </w:p>
        </w:tc>
      </w:tr>
      <w:tr w:rsidR="004C557E" w14:paraId="4C120AB2" w14:textId="77777777" w:rsidTr="005C703A">
        <w:tc>
          <w:tcPr>
            <w:tcW w:w="9062" w:type="dxa"/>
            <w:shd w:val="clear" w:color="auto" w:fill="DEEAF6" w:themeFill="accent1" w:themeFillTint="33"/>
          </w:tcPr>
          <w:p w14:paraId="61997D7A" w14:textId="77777777" w:rsidR="004C557E" w:rsidRPr="00B209A4" w:rsidRDefault="004C557E" w:rsidP="005C703A">
            <w:pPr>
              <w:spacing w:after="120"/>
              <w:rPr>
                <w:b/>
                <w:i/>
              </w:rPr>
            </w:pPr>
            <w:r w:rsidRPr="00B209A4">
              <w:rPr>
                <w:b/>
                <w:i/>
              </w:rPr>
              <w:lastRenderedPageBreak/>
              <w:t>Leverandørens besvarelse:</w:t>
            </w:r>
          </w:p>
          <w:p w14:paraId="430258B6" w14:textId="1BBDF62B" w:rsidR="004C557E" w:rsidRPr="00851F53" w:rsidRDefault="004C557E" w:rsidP="004C557E">
            <w:pPr>
              <w:spacing w:after="120"/>
              <w:rPr>
                <w:i/>
              </w:rPr>
            </w:pPr>
          </w:p>
        </w:tc>
      </w:tr>
    </w:tbl>
    <w:p w14:paraId="14F576EF" w14:textId="4B5C7A60" w:rsidR="0008475D" w:rsidRDefault="0008475D" w:rsidP="0008475D">
      <w:pPr>
        <w:pStyle w:val="Overskrift2"/>
      </w:pPr>
      <w:r>
        <w:t xml:space="preserve"> </w:t>
      </w:r>
      <w:bookmarkStart w:id="5" w:name="_Toc232673245"/>
      <w:r>
        <w:t>Beskrivelse av tilbudt PBS- løsning</w:t>
      </w:r>
      <w:bookmarkEnd w:id="5"/>
    </w:p>
    <w:p w14:paraId="1E9386FA" w14:textId="2DC1F244" w:rsidR="0008475D" w:rsidRDefault="00504C2F" w:rsidP="0008475D">
      <w:r>
        <w:t>Leverandørens beskrivelse av tilbudt PBS- løsning følger under.</w:t>
      </w:r>
    </w:p>
    <w:tbl>
      <w:tblPr>
        <w:tblStyle w:val="Tabellrutenett"/>
        <w:tblW w:w="0" w:type="auto"/>
        <w:tblLook w:val="04A0" w:firstRow="1" w:lastRow="0" w:firstColumn="1" w:lastColumn="0" w:noHBand="0" w:noVBand="1"/>
      </w:tblPr>
      <w:tblGrid>
        <w:gridCol w:w="9062"/>
      </w:tblGrid>
      <w:tr w:rsidR="0008475D" w14:paraId="4096CDFF" w14:textId="77777777" w:rsidTr="0008475D">
        <w:tc>
          <w:tcPr>
            <w:tcW w:w="9062" w:type="dxa"/>
            <w:shd w:val="clear" w:color="auto" w:fill="DEEAF6" w:themeFill="accent1" w:themeFillTint="33"/>
          </w:tcPr>
          <w:p w14:paraId="776947AA" w14:textId="5C8DC5AB" w:rsidR="0008475D" w:rsidRDefault="0008475D" w:rsidP="0008475D">
            <w:pPr>
              <w:rPr>
                <w:i/>
              </w:rPr>
            </w:pPr>
            <w:r w:rsidRPr="00851F53">
              <w:rPr>
                <w:i/>
              </w:rPr>
              <w:t>Leverandøren skal beskrive tilbudt PBS- løsning med fokus på følgende momenter:</w:t>
            </w:r>
          </w:p>
          <w:p w14:paraId="45E50F88" w14:textId="77777777" w:rsidR="00851F53" w:rsidRPr="00851F53" w:rsidRDefault="00851F53" w:rsidP="0008475D">
            <w:pPr>
              <w:rPr>
                <w:i/>
              </w:rPr>
            </w:pPr>
          </w:p>
          <w:p w14:paraId="1DC50DD7" w14:textId="77777777" w:rsidR="0008475D" w:rsidRPr="00851F53" w:rsidRDefault="0008475D" w:rsidP="00E13220">
            <w:pPr>
              <w:pStyle w:val="Listeavsnitt"/>
              <w:numPr>
                <w:ilvl w:val="0"/>
                <w:numId w:val="5"/>
              </w:numPr>
              <w:spacing w:line="240" w:lineRule="auto"/>
              <w:rPr>
                <w:i/>
              </w:rPr>
            </w:pPr>
            <w:r w:rsidRPr="00851F53">
              <w:rPr>
                <w:i/>
              </w:rPr>
              <w:t>Hvordan løsningen fungerer teknisk sett</w:t>
            </w:r>
          </w:p>
          <w:p w14:paraId="6884FAF6" w14:textId="77777777" w:rsidR="0008475D" w:rsidRPr="00851F53" w:rsidRDefault="0008475D" w:rsidP="00E13220">
            <w:pPr>
              <w:pStyle w:val="Listeavsnitt"/>
              <w:numPr>
                <w:ilvl w:val="0"/>
                <w:numId w:val="5"/>
              </w:numPr>
              <w:spacing w:line="240" w:lineRule="auto"/>
              <w:rPr>
                <w:i/>
              </w:rPr>
            </w:pPr>
            <w:r w:rsidRPr="00851F53">
              <w:rPr>
                <w:i/>
              </w:rPr>
              <w:t>Hvilke typer kabler som kobles til sensor/radar, og som dermed må trekkes gjennom vegg/tak</w:t>
            </w:r>
          </w:p>
          <w:p w14:paraId="6192C348" w14:textId="1B8700C8" w:rsidR="0008475D" w:rsidRPr="00851F53" w:rsidRDefault="0008475D" w:rsidP="00E13220">
            <w:pPr>
              <w:pStyle w:val="Listeavsnitt"/>
              <w:numPr>
                <w:ilvl w:val="0"/>
                <w:numId w:val="5"/>
              </w:numPr>
              <w:spacing w:line="240" w:lineRule="auto"/>
              <w:rPr>
                <w:i/>
              </w:rPr>
            </w:pPr>
            <w:r w:rsidRPr="00851F53">
              <w:rPr>
                <w:i/>
              </w:rPr>
              <w:t>Teknisk eller arkitekturisk skisse som viser hvordan PBS- løsningen er satt opp.</w:t>
            </w:r>
          </w:p>
          <w:p w14:paraId="3FEFC7DD" w14:textId="61982827" w:rsidR="0008475D" w:rsidRDefault="000C3FE3" w:rsidP="00E13220">
            <w:pPr>
              <w:pStyle w:val="Listeavsnitt"/>
              <w:numPr>
                <w:ilvl w:val="0"/>
                <w:numId w:val="5"/>
              </w:numPr>
              <w:spacing w:line="240" w:lineRule="auto"/>
              <w:rPr>
                <w:i/>
              </w:rPr>
            </w:pPr>
            <w:r>
              <w:rPr>
                <w:i/>
              </w:rPr>
              <w:t>Annen i</w:t>
            </w:r>
            <w:r w:rsidR="00851F53" w:rsidRPr="00B85E11">
              <w:rPr>
                <w:i/>
              </w:rPr>
              <w:t>nformasjon som er nødvendig for å kunne installere/montere løsningen</w:t>
            </w:r>
            <w:r w:rsidR="00B85E11">
              <w:rPr>
                <w:i/>
              </w:rPr>
              <w:t>.</w:t>
            </w:r>
          </w:p>
          <w:p w14:paraId="25494506" w14:textId="18D3C395" w:rsidR="001511EE" w:rsidRPr="001511EE" w:rsidRDefault="001511EE" w:rsidP="001511EE">
            <w:pPr>
              <w:pStyle w:val="Listeavsnitt"/>
              <w:numPr>
                <w:ilvl w:val="0"/>
                <w:numId w:val="5"/>
              </w:numPr>
              <w:spacing w:line="240" w:lineRule="auto"/>
              <w:rPr>
                <w:i/>
              </w:rPr>
            </w:pPr>
            <w:r>
              <w:rPr>
                <w:i/>
              </w:rPr>
              <w:t>Ansvarsfordelingen mellom Kunden og Leverandøren for de ulike oppgavene (drift, overvåkning, feilretting etc.)</w:t>
            </w:r>
          </w:p>
          <w:p w14:paraId="7C0473FD" w14:textId="77777777" w:rsidR="00B85E11" w:rsidRPr="00B85E11" w:rsidRDefault="00B85E11" w:rsidP="00B85E11">
            <w:pPr>
              <w:pStyle w:val="Listeavsnitt"/>
              <w:spacing w:line="240" w:lineRule="auto"/>
              <w:rPr>
                <w:i/>
              </w:rPr>
            </w:pPr>
          </w:p>
          <w:p w14:paraId="47EF40D4" w14:textId="2A9A0A19" w:rsidR="0008475D" w:rsidRDefault="0008475D" w:rsidP="0008475D">
            <w:pPr>
              <w:spacing w:after="120"/>
            </w:pPr>
            <w:r w:rsidRPr="00851F53">
              <w:rPr>
                <w:i/>
              </w:rPr>
              <w:t xml:space="preserve">Besvarelsen vil ikke være gjenstand for evaluering. Besvarelsen vil primært benyttes i forbindelse med planlegging av nye </w:t>
            </w:r>
            <w:r w:rsidR="006A1476">
              <w:rPr>
                <w:i/>
              </w:rPr>
              <w:t>bygg</w:t>
            </w:r>
            <w:r w:rsidRPr="00851F53">
              <w:rPr>
                <w:i/>
              </w:rPr>
              <w:t xml:space="preserve"> og kravspesifikasjonen Kunden bruker ovenfor utleier</w:t>
            </w:r>
            <w:r w:rsidR="006A1476">
              <w:rPr>
                <w:i/>
              </w:rPr>
              <w:t>/utbygger</w:t>
            </w:r>
            <w:r w:rsidRPr="00851F53">
              <w:rPr>
                <w:i/>
              </w:rPr>
              <w:t>. Det er derfor viktig at besvarelsen er presis og forståelig.</w:t>
            </w:r>
            <w:r w:rsidR="00851F53" w:rsidRPr="00851F53">
              <w:rPr>
                <w:i/>
              </w:rPr>
              <w:t xml:space="preserve"> </w:t>
            </w:r>
          </w:p>
        </w:tc>
      </w:tr>
      <w:tr w:rsidR="004C557E" w14:paraId="53A27863" w14:textId="77777777" w:rsidTr="0008475D">
        <w:tc>
          <w:tcPr>
            <w:tcW w:w="9062" w:type="dxa"/>
            <w:shd w:val="clear" w:color="auto" w:fill="DEEAF6" w:themeFill="accent1" w:themeFillTint="33"/>
          </w:tcPr>
          <w:p w14:paraId="32AD32F0" w14:textId="77777777" w:rsidR="004C557E" w:rsidRPr="00B209A4" w:rsidRDefault="004C557E" w:rsidP="004C557E">
            <w:pPr>
              <w:spacing w:after="120"/>
              <w:rPr>
                <w:b/>
                <w:i/>
              </w:rPr>
            </w:pPr>
            <w:r w:rsidRPr="00B209A4">
              <w:rPr>
                <w:b/>
                <w:i/>
              </w:rPr>
              <w:t>Leverandørens besvarelse:</w:t>
            </w:r>
          </w:p>
          <w:p w14:paraId="4E8EB429" w14:textId="40D1260A" w:rsidR="004C557E" w:rsidRPr="00851F53" w:rsidRDefault="004C557E" w:rsidP="004C557E">
            <w:pPr>
              <w:spacing w:after="120"/>
              <w:rPr>
                <w:i/>
              </w:rPr>
            </w:pPr>
          </w:p>
        </w:tc>
      </w:tr>
    </w:tbl>
    <w:p w14:paraId="5F2316CD" w14:textId="0C94F529" w:rsidR="00A7388B" w:rsidRDefault="001168B6" w:rsidP="00A7388B">
      <w:pPr>
        <w:pStyle w:val="Overskrift2"/>
      </w:pPr>
      <w:bookmarkStart w:id="6" w:name="_Hlk86844407"/>
      <w:r>
        <w:t xml:space="preserve"> </w:t>
      </w:r>
      <w:bookmarkStart w:id="7" w:name="_Toc232673246"/>
      <w:r w:rsidR="00A30BCF">
        <w:t>Krav til lovlig utstyr</w:t>
      </w:r>
      <w:bookmarkEnd w:id="7"/>
    </w:p>
    <w:p w14:paraId="337B2993" w14:textId="5976CF4F" w:rsidR="002B0EDE" w:rsidRDefault="002B0EDE" w:rsidP="002B0EDE">
      <w:r>
        <w:t>Leverandøren skal levere sine ytelser på en lovlig måte. Det presiseres at</w:t>
      </w:r>
      <w:r w:rsidR="009644D7">
        <w:t xml:space="preserve"> Kunden vurderer at</w:t>
      </w:r>
      <w:r>
        <w:t xml:space="preserve"> ytelsene som omfattes av denne anskaffelsen</w:t>
      </w:r>
      <w:r w:rsidR="009644D7">
        <w:t xml:space="preserve"> ikke</w:t>
      </w:r>
      <w:r>
        <w:t xml:space="preserve"> er å anse som medisinsk utstyr etter regelverket om medisinsk utstyr, jf. lov om medisinsk utstyr § 1 og forordning (EU) 2017/746 artikkel 2.</w:t>
      </w:r>
      <w:r w:rsidR="009644D7">
        <w:t xml:space="preserve"> Utstyret er </w:t>
      </w:r>
      <w:r w:rsidR="009644D7" w:rsidRPr="009644D7">
        <w:t>ikke ment brukt til diagnostikk, behandling, overvåkning eller lindring av sykdom eller skade.</w:t>
      </w:r>
    </w:p>
    <w:p w14:paraId="244857FA" w14:textId="6F1F0F9D" w:rsidR="00255E7B" w:rsidRDefault="002B0EDE" w:rsidP="00A7388B">
      <w:r>
        <w:t>Leverandøren skal ha foretatt en forsvarlig vurdering av utstyret opp mot gjeldende regelverk og bekrefter at ytelsene ikke faller inn under definisjonen av medisinsk utstyr.</w:t>
      </w:r>
    </w:p>
    <w:tbl>
      <w:tblPr>
        <w:tblStyle w:val="Tabellrutenett"/>
        <w:tblW w:w="0" w:type="auto"/>
        <w:tblLook w:val="04A0" w:firstRow="1" w:lastRow="0" w:firstColumn="1" w:lastColumn="0" w:noHBand="0" w:noVBand="1"/>
      </w:tblPr>
      <w:tblGrid>
        <w:gridCol w:w="9062"/>
      </w:tblGrid>
      <w:tr w:rsidR="00A7388B" w14:paraId="300364EF" w14:textId="77777777" w:rsidTr="002233DB">
        <w:tc>
          <w:tcPr>
            <w:tcW w:w="9062" w:type="dxa"/>
            <w:shd w:val="clear" w:color="auto" w:fill="DEEAF6" w:themeFill="accent1" w:themeFillTint="33"/>
          </w:tcPr>
          <w:p w14:paraId="026B6A01" w14:textId="2F8C6700" w:rsidR="00A7388B" w:rsidRPr="00A7388B" w:rsidRDefault="00A7388B" w:rsidP="002233DB">
            <w:pPr>
              <w:rPr>
                <w:i/>
                <w:u w:val="single"/>
              </w:rPr>
            </w:pPr>
            <w:r w:rsidRPr="00A7388B">
              <w:rPr>
                <w:i/>
                <w:u w:val="single"/>
              </w:rPr>
              <w:t xml:space="preserve">Dette er et absolutt krav som Leverandøren uttrykkelig må bekrefte og </w:t>
            </w:r>
            <w:r w:rsidR="004C4ADE">
              <w:rPr>
                <w:i/>
                <w:u w:val="single"/>
              </w:rPr>
              <w:t>dokumentere.</w:t>
            </w:r>
          </w:p>
          <w:p w14:paraId="7FEACDFA" w14:textId="6DECE41B" w:rsidR="00A7388B" w:rsidRDefault="00A7388B" w:rsidP="002233DB">
            <w:pPr>
              <w:rPr>
                <w:i/>
              </w:rPr>
            </w:pPr>
          </w:p>
          <w:p w14:paraId="33F7DC6A" w14:textId="424B9E3F" w:rsidR="00A7388B" w:rsidRDefault="00A7388B" w:rsidP="002233DB">
            <w:pPr>
              <w:rPr>
                <w:i/>
              </w:rPr>
            </w:pPr>
            <w:r>
              <w:rPr>
                <w:i/>
              </w:rPr>
              <w:t xml:space="preserve">Tilbyr </w:t>
            </w:r>
            <w:r w:rsidR="006A1476">
              <w:rPr>
                <w:i/>
              </w:rPr>
              <w:t>L</w:t>
            </w:r>
            <w:r>
              <w:rPr>
                <w:i/>
              </w:rPr>
              <w:t xml:space="preserve">everandøren ytelser som er </w:t>
            </w:r>
            <w:r w:rsidR="001606FA">
              <w:rPr>
                <w:i/>
              </w:rPr>
              <w:t>medisinsk utstyr? Sett krys</w:t>
            </w:r>
            <w:r w:rsidR="002233DB">
              <w:rPr>
                <w:i/>
              </w:rPr>
              <w:t>s for rett alternativ.</w:t>
            </w:r>
          </w:p>
          <w:p w14:paraId="22F07E66" w14:textId="0BC1833F" w:rsidR="00A7388B" w:rsidRDefault="00A7388B" w:rsidP="002233DB">
            <w:pPr>
              <w:rPr>
                <w:rFonts w:ascii="MS Gothic" w:eastAsia="MS Gothic" w:hAnsi="MS Gothic"/>
                <w:i/>
              </w:rPr>
            </w:pPr>
          </w:p>
          <w:p w14:paraId="1B6B03E7" w14:textId="606ED28E" w:rsidR="001131A6" w:rsidRDefault="00C16487" w:rsidP="001131A6">
            <w:pPr>
              <w:rPr>
                <w:rFonts w:eastAsia="MS Gothic"/>
                <w:i/>
                <w:sz w:val="24"/>
              </w:rPr>
            </w:pPr>
            <w:sdt>
              <w:sdtPr>
                <w:rPr>
                  <w:rFonts w:eastAsia="MS Gothic"/>
                  <w:i/>
                  <w:sz w:val="24"/>
                </w:rPr>
                <w:id w:val="850220568"/>
                <w14:checkbox>
                  <w14:checked w14:val="0"/>
                  <w14:checkedState w14:val="2612" w14:font="MS Gothic"/>
                  <w14:uncheckedState w14:val="2610" w14:font="MS Gothic"/>
                </w14:checkbox>
              </w:sdtPr>
              <w:sdtContent>
                <w:r w:rsidR="001131A6">
                  <w:rPr>
                    <w:rFonts w:ascii="MS Gothic" w:eastAsia="MS Gothic" w:hAnsi="MS Gothic" w:hint="eastAsia"/>
                    <w:i/>
                    <w:sz w:val="24"/>
                  </w:rPr>
                  <w:t>☐</w:t>
                </w:r>
              </w:sdtContent>
            </w:sdt>
            <w:r w:rsidR="001131A6" w:rsidRPr="002233DB">
              <w:rPr>
                <w:rFonts w:eastAsia="MS Gothic"/>
                <w:i/>
                <w:sz w:val="24"/>
              </w:rPr>
              <w:t xml:space="preserve"> </w:t>
            </w:r>
            <w:r w:rsidR="001131A6">
              <w:rPr>
                <w:rFonts w:eastAsia="MS Gothic"/>
                <w:i/>
                <w:sz w:val="24"/>
              </w:rPr>
              <w:t>J</w:t>
            </w:r>
            <w:r w:rsidR="00255E7B">
              <w:rPr>
                <w:rFonts w:eastAsia="MS Gothic"/>
                <w:i/>
                <w:sz w:val="24"/>
              </w:rPr>
              <w:t>A</w:t>
            </w:r>
          </w:p>
          <w:p w14:paraId="690EFA51" w14:textId="0532A2E2" w:rsidR="002233DB" w:rsidRDefault="00C16487" w:rsidP="002233DB">
            <w:pPr>
              <w:rPr>
                <w:rFonts w:eastAsia="MS Gothic"/>
                <w:i/>
                <w:sz w:val="24"/>
              </w:rPr>
            </w:pPr>
            <w:sdt>
              <w:sdtPr>
                <w:rPr>
                  <w:rFonts w:eastAsia="MS Gothic"/>
                  <w:i/>
                  <w:sz w:val="24"/>
                </w:rPr>
                <w:id w:val="-628550583"/>
                <w14:checkbox>
                  <w14:checked w14:val="0"/>
                  <w14:checkedState w14:val="2612" w14:font="MS Gothic"/>
                  <w14:uncheckedState w14:val="2610" w14:font="MS Gothic"/>
                </w14:checkbox>
              </w:sdtPr>
              <w:sdtContent>
                <w:r w:rsidR="00C61488">
                  <w:rPr>
                    <w:rFonts w:ascii="MS Gothic" w:eastAsia="MS Gothic" w:hAnsi="MS Gothic" w:hint="eastAsia"/>
                    <w:i/>
                    <w:sz w:val="24"/>
                  </w:rPr>
                  <w:t>☐</w:t>
                </w:r>
              </w:sdtContent>
            </w:sdt>
            <w:r w:rsidR="002233DB" w:rsidRPr="002233DB">
              <w:rPr>
                <w:rFonts w:eastAsia="MS Gothic"/>
                <w:i/>
                <w:sz w:val="24"/>
              </w:rPr>
              <w:t xml:space="preserve"> NEI</w:t>
            </w:r>
          </w:p>
          <w:p w14:paraId="7AE6801D" w14:textId="3FF04D39" w:rsidR="002233DB" w:rsidRDefault="002233DB" w:rsidP="002233DB">
            <w:pPr>
              <w:rPr>
                <w:rFonts w:eastAsia="MS Gothic"/>
                <w:i/>
                <w:sz w:val="24"/>
              </w:rPr>
            </w:pPr>
          </w:p>
          <w:p w14:paraId="74473D9D" w14:textId="6264C31F" w:rsidR="00F14042" w:rsidRDefault="00F14042" w:rsidP="00F14042">
            <w:pPr>
              <w:rPr>
                <w:rFonts w:ascii="Calibri" w:eastAsia="MS Gothic" w:hAnsi="Calibri"/>
                <w:i/>
              </w:rPr>
            </w:pPr>
            <w:r>
              <w:rPr>
                <w:rFonts w:eastAsia="MS Gothic"/>
                <w:i/>
              </w:rPr>
              <w:t>Hvis Leverandøren krysser av på "JA" skal Leverandøren</w:t>
            </w:r>
            <w:r w:rsidR="00D87AAB">
              <w:rPr>
                <w:rFonts w:eastAsia="MS Gothic"/>
                <w:i/>
              </w:rPr>
              <w:t xml:space="preserve"> </w:t>
            </w:r>
            <w:r>
              <w:rPr>
                <w:rFonts w:eastAsia="MS Gothic"/>
                <w:i/>
              </w:rPr>
              <w:t>skriftlig erklær</w:t>
            </w:r>
            <w:r w:rsidR="00D87AAB">
              <w:rPr>
                <w:rFonts w:eastAsia="MS Gothic"/>
                <w:i/>
              </w:rPr>
              <w:t>e</w:t>
            </w:r>
            <w:r>
              <w:rPr>
                <w:rFonts w:eastAsia="MS Gothic"/>
                <w:i/>
              </w:rPr>
              <w:t xml:space="preserve"> at tilbudt utstyr er medisinsk utstyr, og at tilbudt utstyr er i samsvar med regelverket om medisinsk utstyr.</w:t>
            </w:r>
          </w:p>
          <w:p w14:paraId="777882EA" w14:textId="6543521A" w:rsidR="00255E7B" w:rsidRDefault="00255E7B" w:rsidP="002233DB">
            <w:pPr>
              <w:rPr>
                <w:rFonts w:eastAsia="MS Gothic"/>
                <w:i/>
              </w:rPr>
            </w:pPr>
          </w:p>
          <w:p w14:paraId="62B19C77" w14:textId="4DF60B3A" w:rsidR="00255E7B" w:rsidRDefault="00255E7B" w:rsidP="002233DB">
            <w:pPr>
              <w:rPr>
                <w:rFonts w:eastAsia="MS Gothic"/>
                <w:i/>
              </w:rPr>
            </w:pPr>
            <w:r>
              <w:rPr>
                <w:rFonts w:eastAsia="MS Gothic"/>
                <w:i/>
              </w:rPr>
              <w:t>Hvis Leverandøren krysser "NEI" skal Leverandøren skriftlig erklær</w:t>
            </w:r>
            <w:r w:rsidR="00D87AAB">
              <w:rPr>
                <w:rFonts w:eastAsia="MS Gothic"/>
                <w:i/>
              </w:rPr>
              <w:t>e</w:t>
            </w:r>
            <w:r>
              <w:rPr>
                <w:rFonts w:eastAsia="MS Gothic"/>
                <w:i/>
              </w:rPr>
              <w:t xml:space="preserve"> at tilbudt utstyr ikke er medisinsk utstyr, og at Leverandøren har foretatt en vurdering av sitt utstyr opp mot regelverket om medisinsk utstyr.</w:t>
            </w:r>
          </w:p>
          <w:p w14:paraId="4030CE55" w14:textId="77777777" w:rsidR="00255E7B" w:rsidRDefault="00255E7B" w:rsidP="00807E19">
            <w:pPr>
              <w:spacing w:after="120"/>
              <w:rPr>
                <w:rFonts w:eastAsia="MS Gothic"/>
                <w:i/>
              </w:rPr>
            </w:pPr>
          </w:p>
          <w:p w14:paraId="49C89B87" w14:textId="0589AA20" w:rsidR="00D87AAB" w:rsidRPr="004C557E" w:rsidRDefault="00255E7B" w:rsidP="00D87AAB">
            <w:pPr>
              <w:spacing w:after="120"/>
              <w:rPr>
                <w:rFonts w:eastAsia="MS Gothic"/>
                <w:i/>
              </w:rPr>
            </w:pPr>
            <w:r>
              <w:rPr>
                <w:rFonts w:eastAsia="MS Gothic"/>
                <w:i/>
              </w:rPr>
              <w:t xml:space="preserve">Kunden </w:t>
            </w:r>
            <w:r w:rsidR="00031380">
              <w:rPr>
                <w:rFonts w:eastAsia="MS Gothic"/>
                <w:i/>
              </w:rPr>
              <w:t>kan gjennom hele avtaleperioden</w:t>
            </w:r>
            <w:r>
              <w:rPr>
                <w:rFonts w:eastAsia="MS Gothic"/>
                <w:i/>
              </w:rPr>
              <w:t xml:space="preserve"> be Leverandørene om å dokumentere sin erklæring ytterligere ved behov. Leverandøren skal i så tilfelle samarbeide fullt ut om å fremskaffe dokumentasjonen Kunden ber om.</w:t>
            </w:r>
          </w:p>
        </w:tc>
      </w:tr>
      <w:tr w:rsidR="004C557E" w14:paraId="09373DB4" w14:textId="77777777" w:rsidTr="002233DB">
        <w:tc>
          <w:tcPr>
            <w:tcW w:w="9062" w:type="dxa"/>
            <w:shd w:val="clear" w:color="auto" w:fill="DEEAF6" w:themeFill="accent1" w:themeFillTint="33"/>
          </w:tcPr>
          <w:p w14:paraId="2B5D4C5C" w14:textId="77777777" w:rsidR="004C557E" w:rsidRPr="00B209A4" w:rsidRDefault="004C557E" w:rsidP="004C557E">
            <w:pPr>
              <w:spacing w:after="120"/>
              <w:rPr>
                <w:b/>
                <w:i/>
                <w:u w:val="single"/>
              </w:rPr>
            </w:pPr>
            <w:r w:rsidRPr="00B209A4">
              <w:rPr>
                <w:b/>
                <w:i/>
              </w:rPr>
              <w:lastRenderedPageBreak/>
              <w:t>Leverandørens besvarelse:</w:t>
            </w:r>
          </w:p>
          <w:p w14:paraId="1D816CCA" w14:textId="5F99D3C0" w:rsidR="004C557E" w:rsidRPr="00A7388B" w:rsidRDefault="004C557E" w:rsidP="002233DB">
            <w:pPr>
              <w:rPr>
                <w:i/>
                <w:u w:val="single"/>
              </w:rPr>
            </w:pPr>
          </w:p>
        </w:tc>
      </w:tr>
    </w:tbl>
    <w:p w14:paraId="78503DD2" w14:textId="2EF3EEF6" w:rsidR="005A3A21" w:rsidRDefault="005A3A21" w:rsidP="00EA415E">
      <w:pPr>
        <w:pStyle w:val="Overskrift1"/>
      </w:pPr>
      <w:bookmarkStart w:id="8" w:name="_Toc232673247"/>
      <w:r>
        <w:t>Tilgjengeliggjøring av målinger fra PBS</w:t>
      </w:r>
      <w:bookmarkEnd w:id="8"/>
    </w:p>
    <w:bookmarkEnd w:id="6"/>
    <w:p w14:paraId="45AB4B53" w14:textId="3142B8F7" w:rsidR="00E155A8" w:rsidRPr="008C79B6" w:rsidRDefault="00701A79" w:rsidP="005A3A21">
      <w:r>
        <w:t>Målinger fra PBS skal kun vises direkte/live, og ikke loggføres. Det skal imidlertid være mulig å loggføre målinger i minimum 7 dager dersom Kunden i løpet av avtaleperioden likevel beslutter at målinger skal loggføres.</w:t>
      </w:r>
      <w:r w:rsidR="00DB2D80">
        <w:t xml:space="preserve"> </w:t>
      </w:r>
      <w:r w:rsidR="00032FF7" w:rsidRPr="008C79B6">
        <w:t>Systemet skal kun knyttes til celle og ikke person.</w:t>
      </w:r>
    </w:p>
    <w:p w14:paraId="4762FBA9" w14:textId="77777777" w:rsidR="005A3A21" w:rsidRPr="008C79B6" w:rsidRDefault="005A3A21" w:rsidP="005A3A21">
      <w:pPr>
        <w:pStyle w:val="Overskrift2"/>
      </w:pPr>
      <w:r w:rsidRPr="008C79B6">
        <w:t xml:space="preserve"> </w:t>
      </w:r>
      <w:bookmarkStart w:id="9" w:name="_Toc232673248"/>
      <w:r w:rsidRPr="008C79B6">
        <w:t>Lokal løsning – fysisk server</w:t>
      </w:r>
      <w:bookmarkEnd w:id="9"/>
    </w:p>
    <w:p w14:paraId="57CFB5D2" w14:textId="799170F3" w:rsidR="00C94F68" w:rsidRPr="00C94F68" w:rsidRDefault="005A3A21" w:rsidP="005A3A21">
      <w:r>
        <w:t xml:space="preserve">PBS og programvare skal kunne implementeres på fysisk server lokalt hos Kunden som foretar avropet. </w:t>
      </w:r>
    </w:p>
    <w:tbl>
      <w:tblPr>
        <w:tblStyle w:val="Tabellrutenett"/>
        <w:tblW w:w="0" w:type="auto"/>
        <w:tblLook w:val="04A0" w:firstRow="1" w:lastRow="0" w:firstColumn="1" w:lastColumn="0" w:noHBand="0" w:noVBand="1"/>
      </w:tblPr>
      <w:tblGrid>
        <w:gridCol w:w="9062"/>
      </w:tblGrid>
      <w:tr w:rsidR="005A3A21" w14:paraId="0EBDC002" w14:textId="77777777" w:rsidTr="004B0542">
        <w:tc>
          <w:tcPr>
            <w:tcW w:w="9062" w:type="dxa"/>
            <w:shd w:val="clear" w:color="auto" w:fill="DEEAF6" w:themeFill="accent1" w:themeFillTint="33"/>
          </w:tcPr>
          <w:p w14:paraId="7C9F92FC" w14:textId="77777777" w:rsidR="00CE0CD4" w:rsidRPr="002219EE" w:rsidRDefault="00CE0CD4" w:rsidP="00CE0CD4">
            <w:pPr>
              <w:pStyle w:val="Listeavsnitt"/>
              <w:numPr>
                <w:ilvl w:val="0"/>
                <w:numId w:val="12"/>
              </w:numPr>
              <w:spacing w:after="120" w:line="240" w:lineRule="auto"/>
              <w:rPr>
                <w:i/>
              </w:rPr>
            </w:pPr>
            <w:r w:rsidRPr="002219EE">
              <w:rPr>
                <w:i/>
              </w:rPr>
              <w:t xml:space="preserve">Dersom Leverandøren har krav/forutsetninger til Kunden for å kunne implementere PBS- løsningen på fysisk server, skal dette fremgå her. Det kan for eksempel være tekniske krav knyttet til serveren, presentasjons-PC, </w:t>
            </w:r>
            <w:proofErr w:type="spellStart"/>
            <w:r w:rsidRPr="002219EE">
              <w:rPr>
                <w:i/>
              </w:rPr>
              <w:t>switcher</w:t>
            </w:r>
            <w:proofErr w:type="spellEnd"/>
            <w:r w:rsidRPr="002219EE">
              <w:rPr>
                <w:i/>
              </w:rPr>
              <w:t>, monitorer og lignende.</w:t>
            </w:r>
          </w:p>
          <w:p w14:paraId="10D6CB5B" w14:textId="77777777" w:rsidR="00CE0CD4" w:rsidRDefault="00CE0CD4" w:rsidP="00CE0CD4">
            <w:pPr>
              <w:spacing w:after="120"/>
              <w:rPr>
                <w:i/>
              </w:rPr>
            </w:pPr>
            <w:r w:rsidRPr="000248B2">
              <w:rPr>
                <w:i/>
              </w:rPr>
              <w:t>Hvis ikke Leverandøren har noen krav/forutsetninger, kan dette feltet besvares med "Ikke relevant".</w:t>
            </w:r>
          </w:p>
          <w:p w14:paraId="0424C204" w14:textId="1133CC54" w:rsidR="00CE0CD4" w:rsidRDefault="00CE0CD4" w:rsidP="00CE0CD4">
            <w:pPr>
              <w:pStyle w:val="Listeavsnitt"/>
              <w:numPr>
                <w:ilvl w:val="0"/>
                <w:numId w:val="12"/>
              </w:numPr>
              <w:spacing w:after="120" w:line="240" w:lineRule="auto"/>
              <w:rPr>
                <w:i/>
              </w:rPr>
            </w:pPr>
            <w:r>
              <w:rPr>
                <w:i/>
              </w:rPr>
              <w:t>Vi ber Leverandøren beskrive hvilke deler av landet som kan dekkes med fysisk oppmøte med egne ressurser eller ved bruk av underleverandør.</w:t>
            </w:r>
          </w:p>
          <w:p w14:paraId="0B3260D3" w14:textId="77777777" w:rsidR="00CE0CD4" w:rsidRDefault="00CE0CD4" w:rsidP="00CE0CD4">
            <w:pPr>
              <w:pStyle w:val="Listeavsnitt"/>
              <w:spacing w:after="120" w:line="240" w:lineRule="auto"/>
              <w:rPr>
                <w:i/>
              </w:rPr>
            </w:pPr>
          </w:p>
          <w:p w14:paraId="45A9EA1E" w14:textId="314AC991" w:rsidR="00CE0CD4" w:rsidRPr="00CE0CD4" w:rsidRDefault="00CE0CD4" w:rsidP="00CE0CD4">
            <w:pPr>
              <w:pStyle w:val="Listeavsnitt"/>
              <w:numPr>
                <w:ilvl w:val="0"/>
                <w:numId w:val="12"/>
              </w:numPr>
              <w:spacing w:after="120" w:line="240" w:lineRule="auto"/>
              <w:rPr>
                <w:i/>
              </w:rPr>
            </w:pPr>
            <w:r w:rsidRPr="00CE0CD4">
              <w:rPr>
                <w:i/>
              </w:rPr>
              <w:t>Dersom Leverandøren forventer fjernaksess til lokale servere for oppdateringer og feilrettinger vil Kunden stille strenge krav til en slik løsning. Vi ber Leverandøren beskrive hvordan dere vil samarbeide med Kunden for å ivareta nødvendig sikkerhet, samt skissere forslag til slik løsning dersom fjernaksess er et ønske fra Leverandøren</w:t>
            </w:r>
            <w:r w:rsidR="007B0734">
              <w:rPr>
                <w:i/>
              </w:rPr>
              <w:t>.</w:t>
            </w:r>
          </w:p>
          <w:p w14:paraId="144AA58D" w14:textId="3DFA7E0E" w:rsidR="004C557E" w:rsidRPr="004C557E" w:rsidRDefault="005A3A21" w:rsidP="00CE0CD4">
            <w:pPr>
              <w:spacing w:after="120"/>
              <w:rPr>
                <w:i/>
              </w:rPr>
            </w:pPr>
            <w:r>
              <w:rPr>
                <w:i/>
              </w:rPr>
              <w:t xml:space="preserve">Bevarelsen vil ikke være gjenstand for evaluering. </w:t>
            </w:r>
          </w:p>
        </w:tc>
      </w:tr>
      <w:tr w:rsidR="004C557E" w14:paraId="2F72CBA7" w14:textId="77777777" w:rsidTr="004B0542">
        <w:tc>
          <w:tcPr>
            <w:tcW w:w="9062" w:type="dxa"/>
            <w:shd w:val="clear" w:color="auto" w:fill="DEEAF6" w:themeFill="accent1" w:themeFillTint="33"/>
          </w:tcPr>
          <w:p w14:paraId="56D53E69" w14:textId="77777777" w:rsidR="004C557E" w:rsidRPr="00B209A4" w:rsidRDefault="004C557E" w:rsidP="004B0542">
            <w:pPr>
              <w:spacing w:after="120"/>
              <w:rPr>
                <w:b/>
                <w:i/>
              </w:rPr>
            </w:pPr>
            <w:r w:rsidRPr="00B209A4">
              <w:rPr>
                <w:b/>
                <w:i/>
              </w:rPr>
              <w:t>Leverandørens besvarelse:</w:t>
            </w:r>
          </w:p>
          <w:p w14:paraId="2A9BA0C1" w14:textId="4F3246DC" w:rsidR="004C557E" w:rsidRPr="000248B2" w:rsidRDefault="004C557E" w:rsidP="004B0542">
            <w:pPr>
              <w:spacing w:after="120"/>
              <w:rPr>
                <w:i/>
              </w:rPr>
            </w:pPr>
          </w:p>
        </w:tc>
      </w:tr>
    </w:tbl>
    <w:p w14:paraId="207BBF88" w14:textId="77777777" w:rsidR="005A3A21" w:rsidRDefault="005A3A21" w:rsidP="005A3A21">
      <w:pPr>
        <w:pStyle w:val="Overskrift2"/>
      </w:pPr>
      <w:r>
        <w:t xml:space="preserve"> </w:t>
      </w:r>
      <w:bookmarkStart w:id="10" w:name="_Toc232673249"/>
      <w:r>
        <w:t>Nasjonal løsning – virtuell server</w:t>
      </w:r>
      <w:bookmarkEnd w:id="10"/>
    </w:p>
    <w:p w14:paraId="1032BCC6" w14:textId="7C774BF5" w:rsidR="00893812" w:rsidRPr="00893812" w:rsidRDefault="005A3A21" w:rsidP="005A3A21">
      <w:r>
        <w:t>Kunden skal i løpet av avtaleperioden ha mulighet til å endre leveranseform fra lokal løsning slik det er beskrevet i punkt 3.</w:t>
      </w:r>
      <w:r w:rsidR="00FE6A69">
        <w:t>1</w:t>
      </w:r>
      <w:r>
        <w:t xml:space="preserve"> "</w:t>
      </w:r>
      <w:r>
        <w:rPr>
          <w:i/>
        </w:rPr>
        <w:t>Lokal løsning – fysisk server"</w:t>
      </w:r>
      <w:r>
        <w:t xml:space="preserve"> til nasjonal løsning. Med nasjonal løsning menes oppsett av virtuelle servere for håndtering av data fra alle komponenter</w:t>
      </w:r>
      <w:r w:rsidR="00893812">
        <w:t>.</w:t>
      </w:r>
      <w:r w:rsidR="00C94F68">
        <w:t xml:space="preserve"> </w:t>
      </w:r>
      <w:r w:rsidR="00893812">
        <w:t>Nasjonal løsning vil for politiet innebære at virtuell server kobles til det sentrale politinettverket (politinettet).</w:t>
      </w:r>
    </w:p>
    <w:p w14:paraId="3E3720B0" w14:textId="77777777" w:rsidR="005A3A21" w:rsidRPr="00C94F68" w:rsidRDefault="005A3A21" w:rsidP="005A3A21">
      <w:r w:rsidRPr="00C94F68">
        <w:t>Alle servere til PIT sentralt går på virtuell plattform.</w:t>
      </w:r>
    </w:p>
    <w:p w14:paraId="63EDCACA" w14:textId="495E04D5" w:rsidR="005A3A21" w:rsidRDefault="005A3A21" w:rsidP="005A3A21">
      <w:r w:rsidRPr="00C94F68">
        <w:t xml:space="preserve">En nærmere beskrivelse av krav til sikkerhet og arkitektur ved </w:t>
      </w:r>
      <w:r w:rsidR="00C94F68" w:rsidRPr="00C94F68">
        <w:t xml:space="preserve">eventuell </w:t>
      </w:r>
      <w:r w:rsidRPr="00C94F68">
        <w:t>overgang til nasjonal løsning</w:t>
      </w:r>
      <w:r w:rsidR="00893812" w:rsidRPr="00C94F68">
        <w:t xml:space="preserve"> for politiet</w:t>
      </w:r>
      <w:r w:rsidRPr="00C94F68">
        <w:t xml:space="preserve"> følger av </w:t>
      </w:r>
      <w:r w:rsidR="00C94F68" w:rsidRPr="00C94F68">
        <w:t>rammeavtalens bilag 9.</w:t>
      </w:r>
    </w:p>
    <w:p w14:paraId="6CDA43EE" w14:textId="210494DF" w:rsidR="00893812" w:rsidRPr="007B33AB" w:rsidRDefault="00893812" w:rsidP="005A3A21">
      <w:r>
        <w:t xml:space="preserve">For </w:t>
      </w:r>
      <w:r w:rsidR="007000B7">
        <w:t>k</w:t>
      </w:r>
      <w:r>
        <w:t>riminalomso</w:t>
      </w:r>
      <w:r w:rsidR="00807E19">
        <w:t>rg</w:t>
      </w:r>
      <w:r w:rsidR="007000B7">
        <w:t>en</w:t>
      </w:r>
      <w:r>
        <w:t xml:space="preserve"> </w:t>
      </w:r>
      <w:r w:rsidR="003F3079">
        <w:t>er sentrale datasentre lokalisert i Horten.</w:t>
      </w:r>
      <w:r w:rsidR="001511EE">
        <w:t xml:space="preserve"> </w:t>
      </w:r>
      <w:r>
        <w:t xml:space="preserve">Hvis det blir aktuelt med overgang fra lokal løsning til nasjonal løsning for </w:t>
      </w:r>
      <w:r w:rsidR="007000B7">
        <w:t>k</w:t>
      </w:r>
      <w:r>
        <w:t>riminalomsorgen, skal</w:t>
      </w:r>
      <w:r w:rsidR="001511EE">
        <w:t xml:space="preserve"> </w:t>
      </w:r>
      <w:r>
        <w:t xml:space="preserve">gjennomføringen av overgangen avtales nærmere mellom Leverandøren og </w:t>
      </w:r>
      <w:r w:rsidR="007000B7">
        <w:t>k</w:t>
      </w:r>
      <w:r>
        <w:t>riminalomsorgen i samarbeid.</w:t>
      </w:r>
    </w:p>
    <w:p w14:paraId="0A9A8714" w14:textId="6CCD5DED" w:rsidR="00807E19" w:rsidRPr="00807E19" w:rsidRDefault="005A3A21" w:rsidP="005A3A21">
      <w:r>
        <w:t xml:space="preserve">Priser knyttet til bruk av virtuell server fremgår av Bilag </w:t>
      </w:r>
      <w:r w:rsidR="00CE0CD4">
        <w:t>6</w:t>
      </w:r>
      <w:r>
        <w:t xml:space="preserve"> med vedlegg, herunder pris for </w:t>
      </w:r>
      <w:proofErr w:type="spellStart"/>
      <w:r>
        <w:t>backend</w:t>
      </w:r>
      <w:proofErr w:type="spellEnd"/>
      <w:r>
        <w:t xml:space="preserve"> programvare. </w:t>
      </w:r>
      <w:r w:rsidR="00807E19">
        <w:t xml:space="preserve">Leverandøren kan fakturere time for time for arbeid som går med </w:t>
      </w:r>
      <w:r w:rsidR="00807E19">
        <w:lastRenderedPageBreak/>
        <w:t xml:space="preserve">til installering og oppsett av programvare for virtuell server i henhold til timeprisen gjeldende for idriftsettelse, jf. Bilag </w:t>
      </w:r>
      <w:r w:rsidR="00CE0CD4">
        <w:t>6</w:t>
      </w:r>
      <w:r w:rsidR="00807E19">
        <w:t xml:space="preserve"> vedlegg 1 "</w:t>
      </w:r>
      <w:r w:rsidR="00807E19">
        <w:rPr>
          <w:i/>
        </w:rPr>
        <w:t>Prisskjema"</w:t>
      </w:r>
      <w:r w:rsidR="00807E19">
        <w:t>.</w:t>
      </w:r>
    </w:p>
    <w:p w14:paraId="1CD2BAFD" w14:textId="430D4829" w:rsidR="005A3A21" w:rsidRDefault="005A3A21" w:rsidP="005A3A21">
      <w:pPr>
        <w:rPr>
          <w:szCs w:val="20"/>
        </w:rPr>
      </w:pPr>
      <w:r w:rsidRPr="00111CF2">
        <w:rPr>
          <w:szCs w:val="20"/>
        </w:rPr>
        <w:t xml:space="preserve">Under følger en nærmere beskrivelse av </w:t>
      </w:r>
      <w:r w:rsidR="009F3E30">
        <w:rPr>
          <w:szCs w:val="20"/>
        </w:rPr>
        <w:t>prosessen ved å endre leveranseform fra lokal til nasjonal løsning.</w:t>
      </w:r>
    </w:p>
    <w:tbl>
      <w:tblPr>
        <w:tblStyle w:val="Tabellrutenett"/>
        <w:tblW w:w="0" w:type="auto"/>
        <w:tblLook w:val="04A0" w:firstRow="1" w:lastRow="0" w:firstColumn="1" w:lastColumn="0" w:noHBand="0" w:noVBand="1"/>
      </w:tblPr>
      <w:tblGrid>
        <w:gridCol w:w="9062"/>
      </w:tblGrid>
      <w:tr w:rsidR="005A3A21" w14:paraId="353DB42B" w14:textId="77777777" w:rsidTr="004B0542">
        <w:tc>
          <w:tcPr>
            <w:tcW w:w="9062" w:type="dxa"/>
            <w:shd w:val="clear" w:color="auto" w:fill="DEEAF6" w:themeFill="accent1" w:themeFillTint="33"/>
          </w:tcPr>
          <w:p w14:paraId="5B5C4BEF" w14:textId="3D11F71C" w:rsidR="005A3A21" w:rsidRDefault="005A3A21" w:rsidP="004B0542">
            <w:pPr>
              <w:spacing w:after="120"/>
              <w:rPr>
                <w:i/>
              </w:rPr>
            </w:pPr>
            <w:r w:rsidRPr="00851F53">
              <w:rPr>
                <w:i/>
              </w:rPr>
              <w:t>Leverandøren skal her beskrive</w:t>
            </w:r>
            <w:r>
              <w:rPr>
                <w:i/>
              </w:rPr>
              <w:t xml:space="preserve"> Kundens mulighet til å endre leveranseform fra lokal til nasjonal løsning ved å implementere PBS- løsningen på virtuell server, herunder hvordan Leverandøren vil sette opp virtuelle servere. For eksempel om det må være en virtuell server per </w:t>
            </w:r>
            <w:r w:rsidR="009F3E30">
              <w:rPr>
                <w:i/>
              </w:rPr>
              <w:t>lokasjon</w:t>
            </w:r>
            <w:r>
              <w:rPr>
                <w:i/>
              </w:rPr>
              <w:t xml:space="preserve">. </w:t>
            </w:r>
          </w:p>
          <w:p w14:paraId="7ED9E95C" w14:textId="77777777" w:rsidR="005A3A21" w:rsidRDefault="005A3A21" w:rsidP="004B0542">
            <w:pPr>
              <w:spacing w:after="120"/>
              <w:rPr>
                <w:i/>
              </w:rPr>
            </w:pPr>
            <w:r>
              <w:rPr>
                <w:i/>
              </w:rPr>
              <w:t>Beskrivelsen må også inneholde en redegjørelse for følgende punkter:</w:t>
            </w:r>
          </w:p>
          <w:p w14:paraId="08DA70F3" w14:textId="77777777" w:rsidR="005A3A21" w:rsidRPr="00956041" w:rsidRDefault="005A3A21" w:rsidP="00956041">
            <w:pPr>
              <w:pStyle w:val="Listeavsnitt"/>
              <w:numPr>
                <w:ilvl w:val="0"/>
                <w:numId w:val="14"/>
              </w:numPr>
              <w:spacing w:after="120" w:line="240" w:lineRule="auto"/>
              <w:rPr>
                <w:i/>
              </w:rPr>
            </w:pPr>
            <w:r w:rsidRPr="00956041">
              <w:rPr>
                <w:i/>
              </w:rPr>
              <w:t>Krav/forutsetninger Leverandøren har til Kunden for å kunne implementere systemet på virtuell server, herunder krav til nettverk, hardware og andre aktuelle forhold.</w:t>
            </w:r>
          </w:p>
          <w:p w14:paraId="3F2BDDF0" w14:textId="47F883C2" w:rsidR="005A3A21" w:rsidRPr="00956041" w:rsidRDefault="005A3A21" w:rsidP="00956041">
            <w:pPr>
              <w:pStyle w:val="Listeavsnitt"/>
              <w:numPr>
                <w:ilvl w:val="0"/>
                <w:numId w:val="14"/>
              </w:numPr>
              <w:spacing w:after="120" w:line="240" w:lineRule="auto"/>
              <w:rPr>
                <w:i/>
              </w:rPr>
            </w:pPr>
            <w:r w:rsidRPr="00956041">
              <w:rPr>
                <w:i/>
              </w:rPr>
              <w:t xml:space="preserve">Muligheten til å sette opp fjernaksess, for eksempel fra andre lokasjoner enn der PBS er montert. </w:t>
            </w:r>
          </w:p>
          <w:p w14:paraId="10EE1ADB" w14:textId="306D5ECA" w:rsidR="005A3A21" w:rsidRPr="00956041" w:rsidRDefault="005A3A21" w:rsidP="00956041">
            <w:pPr>
              <w:pStyle w:val="Listeavsnitt"/>
              <w:numPr>
                <w:ilvl w:val="0"/>
                <w:numId w:val="14"/>
              </w:numPr>
              <w:spacing w:after="120" w:line="240" w:lineRule="auto"/>
              <w:rPr>
                <w:i/>
              </w:rPr>
            </w:pPr>
            <w:r w:rsidRPr="00956041">
              <w:rPr>
                <w:i/>
              </w:rPr>
              <w:t>Leverandørens mulighet til å utføre vedlikehold, feilrettinger og tilpasninger via fjernaksess</w:t>
            </w:r>
            <w:r w:rsidR="00893812" w:rsidRPr="00956041">
              <w:rPr>
                <w:i/>
              </w:rPr>
              <w:t>.</w:t>
            </w:r>
          </w:p>
          <w:p w14:paraId="1988EECB" w14:textId="3EED33EC" w:rsidR="00B209A4" w:rsidRPr="00FD1EF5" w:rsidRDefault="005A3A21" w:rsidP="004B0542">
            <w:pPr>
              <w:spacing w:after="120"/>
              <w:rPr>
                <w:i/>
              </w:rPr>
            </w:pPr>
            <w:r>
              <w:rPr>
                <w:i/>
              </w:rPr>
              <w:t>Besvarelsen vil ikke være gjenstand for evaluering.</w:t>
            </w:r>
          </w:p>
        </w:tc>
      </w:tr>
      <w:tr w:rsidR="00B209A4" w14:paraId="1F689A07" w14:textId="77777777" w:rsidTr="004B0542">
        <w:tc>
          <w:tcPr>
            <w:tcW w:w="9062" w:type="dxa"/>
            <w:shd w:val="clear" w:color="auto" w:fill="DEEAF6" w:themeFill="accent1" w:themeFillTint="33"/>
          </w:tcPr>
          <w:p w14:paraId="3E76426B" w14:textId="77777777" w:rsidR="00B209A4" w:rsidRPr="00B209A4" w:rsidRDefault="00B209A4" w:rsidP="004B0542">
            <w:pPr>
              <w:spacing w:after="120"/>
              <w:rPr>
                <w:b/>
                <w:i/>
              </w:rPr>
            </w:pPr>
            <w:r w:rsidRPr="00B209A4">
              <w:rPr>
                <w:b/>
                <w:i/>
              </w:rPr>
              <w:t>Leverandørens besvarelse:</w:t>
            </w:r>
          </w:p>
          <w:p w14:paraId="17D69D98" w14:textId="20497E12" w:rsidR="00B209A4" w:rsidRPr="00851F53" w:rsidRDefault="00B209A4" w:rsidP="004B0542">
            <w:pPr>
              <w:spacing w:after="120"/>
              <w:rPr>
                <w:i/>
              </w:rPr>
            </w:pPr>
          </w:p>
        </w:tc>
      </w:tr>
    </w:tbl>
    <w:p w14:paraId="20B22EE6" w14:textId="6EBDDF3B" w:rsidR="00956041" w:rsidRDefault="0091476F" w:rsidP="00956041">
      <w:pPr>
        <w:pStyle w:val="Overskrift1"/>
      </w:pPr>
      <w:bookmarkStart w:id="11" w:name="_Toc232673250"/>
      <w:r>
        <w:t>Sikkerhetskrav og personvern</w:t>
      </w:r>
      <w:bookmarkEnd w:id="11"/>
    </w:p>
    <w:p w14:paraId="14BDBDD8" w14:textId="47D00195" w:rsidR="00956041" w:rsidRDefault="00956041" w:rsidP="00956041">
      <w:r w:rsidRPr="00956041">
        <w:t>Dette kapittelet stiller krav til leverandørens arbeid med informasjonssikkerhet og personvern i leveransen. Kravene skal sikre at Kundens data behandles på en trygg, kontrollert og lovlig måte gjennom hele løsningens livssyklus, og at leverandøren har etablerte rutiner, systemer og tiltak for å forebygge, avdekke og håndtere sikkerhets- og personvernhendelser.</w:t>
      </w:r>
    </w:p>
    <w:p w14:paraId="4E28D565" w14:textId="086533BB" w:rsidR="00956041" w:rsidRPr="00956041" w:rsidRDefault="00956041" w:rsidP="00956041">
      <w:pPr>
        <w:pStyle w:val="Overskrift2"/>
        <w:numPr>
          <w:ilvl w:val="0"/>
          <w:numId w:val="0"/>
        </w:numPr>
        <w:ind w:left="431" w:hanging="431"/>
        <w:rPr>
          <w:rStyle w:val="Overskrift2Tegn"/>
          <w:b/>
        </w:rPr>
      </w:pPr>
      <w:bookmarkStart w:id="12" w:name="_Toc232673251"/>
      <w:r w:rsidRPr="00956041">
        <w:t>4.</w:t>
      </w:r>
      <w:r w:rsidR="001511EE">
        <w:t>1</w:t>
      </w:r>
      <w:r w:rsidRPr="00956041">
        <w:rPr>
          <w:b w:val="0"/>
        </w:rPr>
        <w:t xml:space="preserve"> </w:t>
      </w:r>
      <w:r w:rsidRPr="00956041">
        <w:rPr>
          <w:rStyle w:val="Overskrift2Tegn"/>
          <w:b/>
        </w:rPr>
        <w:t>Organisatorisk kontroll (eierstruktur og leverandørkjede)</w:t>
      </w:r>
      <w:bookmarkEnd w:id="12"/>
    </w:p>
    <w:p w14:paraId="0F8F59F0" w14:textId="77777777" w:rsidR="00956041" w:rsidRDefault="00956041" w:rsidP="00956041">
      <w:r>
        <w:t>Leverandøren skal være åpen om og ha kontroll på egen eierstruktur og leverandørkjede.</w:t>
      </w:r>
    </w:p>
    <w:tbl>
      <w:tblPr>
        <w:tblStyle w:val="Tabellrutenett"/>
        <w:tblW w:w="0" w:type="auto"/>
        <w:tblLook w:val="04A0" w:firstRow="1" w:lastRow="0" w:firstColumn="1" w:lastColumn="0" w:noHBand="0" w:noVBand="1"/>
      </w:tblPr>
      <w:tblGrid>
        <w:gridCol w:w="9062"/>
      </w:tblGrid>
      <w:tr w:rsidR="00956041" w14:paraId="207414E6" w14:textId="77777777" w:rsidTr="007A6619">
        <w:tc>
          <w:tcPr>
            <w:tcW w:w="9062" w:type="dxa"/>
            <w:shd w:val="clear" w:color="auto" w:fill="DEEAF6" w:themeFill="accent1" w:themeFillTint="33"/>
          </w:tcPr>
          <w:p w14:paraId="66C8D355" w14:textId="3100B31B" w:rsidR="00956041" w:rsidRDefault="00956041" w:rsidP="007A6619">
            <w:pPr>
              <w:rPr>
                <w:i/>
              </w:rPr>
            </w:pPr>
            <w:r w:rsidRPr="00956041">
              <w:rPr>
                <w:i/>
              </w:rPr>
              <w:t>Leverandøren skal</w:t>
            </w:r>
            <w:r>
              <w:rPr>
                <w:i/>
              </w:rPr>
              <w:t>:</w:t>
            </w:r>
          </w:p>
          <w:p w14:paraId="02E3ECA7" w14:textId="7CFA6DF9" w:rsidR="00956041" w:rsidRDefault="00956041" w:rsidP="007A6619">
            <w:pPr>
              <w:rPr>
                <w:i/>
              </w:rPr>
            </w:pPr>
          </w:p>
          <w:p w14:paraId="4A54A1D8" w14:textId="77777777" w:rsidR="00956041" w:rsidRPr="00956041" w:rsidRDefault="00956041" w:rsidP="00956041">
            <w:pPr>
              <w:pStyle w:val="Listeavsnitt"/>
              <w:numPr>
                <w:ilvl w:val="0"/>
                <w:numId w:val="15"/>
              </w:numPr>
              <w:spacing w:line="240" w:lineRule="auto"/>
              <w:rPr>
                <w:i/>
              </w:rPr>
            </w:pPr>
            <w:r w:rsidRPr="00956041">
              <w:rPr>
                <w:i/>
              </w:rPr>
              <w:t>Ha rutiner for varsling ved endring i eierstruktur</w:t>
            </w:r>
          </w:p>
          <w:p w14:paraId="2BD1C485" w14:textId="77777777" w:rsidR="00956041" w:rsidRPr="00956041" w:rsidRDefault="00956041" w:rsidP="00956041">
            <w:pPr>
              <w:pStyle w:val="Listeavsnitt"/>
              <w:numPr>
                <w:ilvl w:val="0"/>
                <w:numId w:val="15"/>
              </w:numPr>
              <w:spacing w:line="240" w:lineRule="auto"/>
              <w:rPr>
                <w:i/>
              </w:rPr>
            </w:pPr>
            <w:r w:rsidRPr="00956041">
              <w:rPr>
                <w:i/>
              </w:rPr>
              <w:t>Ha oversikt over underleverandører og kunne fremvise denne</w:t>
            </w:r>
          </w:p>
          <w:p w14:paraId="039F9EFC" w14:textId="25152532" w:rsidR="00956041" w:rsidRDefault="00956041" w:rsidP="007A6619">
            <w:pPr>
              <w:rPr>
                <w:i/>
              </w:rPr>
            </w:pPr>
          </w:p>
          <w:p w14:paraId="4A0A6CF1" w14:textId="77777777" w:rsidR="00956041" w:rsidRPr="00956041" w:rsidRDefault="00956041" w:rsidP="00956041">
            <w:pPr>
              <w:rPr>
                <w:i/>
              </w:rPr>
            </w:pPr>
            <w:r w:rsidRPr="00956041">
              <w:rPr>
                <w:i/>
              </w:rPr>
              <w:t>Rutinebeskrivelse vedlegges</w:t>
            </w:r>
          </w:p>
          <w:p w14:paraId="0D023B1C" w14:textId="77777777" w:rsidR="00956041" w:rsidRPr="00956041" w:rsidRDefault="00956041" w:rsidP="00956041">
            <w:pPr>
              <w:rPr>
                <w:i/>
              </w:rPr>
            </w:pPr>
            <w:r w:rsidRPr="00956041">
              <w:rPr>
                <w:i/>
              </w:rPr>
              <w:t>Leverandørkjede: Ja / Nei (med eventuell utdypning)</w:t>
            </w:r>
          </w:p>
          <w:p w14:paraId="3740BFCA" w14:textId="77777777" w:rsidR="00956041" w:rsidRDefault="00956041" w:rsidP="007A6619">
            <w:pPr>
              <w:rPr>
                <w:i/>
              </w:rPr>
            </w:pPr>
          </w:p>
          <w:p w14:paraId="1DA2D755" w14:textId="3E0225A8" w:rsidR="00956041" w:rsidRPr="00956041" w:rsidRDefault="00956041" w:rsidP="007A6619">
            <w:pPr>
              <w:rPr>
                <w:i/>
              </w:rPr>
            </w:pPr>
            <w:r w:rsidRPr="00851F53">
              <w:rPr>
                <w:i/>
              </w:rPr>
              <w:t>Bevarelsen vil ikke være gjenstand for evaluering.</w:t>
            </w:r>
          </w:p>
          <w:p w14:paraId="0B2B8AAF" w14:textId="77777777" w:rsidR="00956041" w:rsidRDefault="00956041" w:rsidP="007A6619">
            <w:pPr>
              <w:spacing w:after="120"/>
            </w:pPr>
          </w:p>
        </w:tc>
      </w:tr>
      <w:tr w:rsidR="00956041" w:rsidRPr="00851F53" w14:paraId="292B1EAC" w14:textId="77777777" w:rsidTr="007A6619">
        <w:tc>
          <w:tcPr>
            <w:tcW w:w="9062" w:type="dxa"/>
            <w:shd w:val="clear" w:color="auto" w:fill="DEEAF6" w:themeFill="accent1" w:themeFillTint="33"/>
          </w:tcPr>
          <w:p w14:paraId="20526D4F" w14:textId="77777777" w:rsidR="00956041" w:rsidRPr="00B209A4" w:rsidRDefault="00956041" w:rsidP="007A6619">
            <w:pPr>
              <w:spacing w:after="120"/>
              <w:rPr>
                <w:b/>
                <w:i/>
              </w:rPr>
            </w:pPr>
            <w:r w:rsidRPr="00B209A4">
              <w:rPr>
                <w:b/>
                <w:i/>
              </w:rPr>
              <w:t>Leverandørens besvarelse:</w:t>
            </w:r>
          </w:p>
          <w:p w14:paraId="15383A8E" w14:textId="77777777" w:rsidR="00956041" w:rsidRPr="00851F53" w:rsidRDefault="00956041" w:rsidP="007A6619">
            <w:pPr>
              <w:spacing w:after="120"/>
              <w:rPr>
                <w:i/>
              </w:rPr>
            </w:pPr>
          </w:p>
        </w:tc>
      </w:tr>
    </w:tbl>
    <w:p w14:paraId="7FCBB3D6" w14:textId="77777777" w:rsidR="00956041" w:rsidRDefault="00956041" w:rsidP="00956041"/>
    <w:p w14:paraId="44BF101A" w14:textId="5D15895D" w:rsidR="00956041" w:rsidRDefault="00956041" w:rsidP="00956041">
      <w:pPr>
        <w:pStyle w:val="Overskrift2"/>
        <w:numPr>
          <w:ilvl w:val="0"/>
          <w:numId w:val="0"/>
        </w:numPr>
        <w:ind w:left="431" w:hanging="431"/>
      </w:pPr>
      <w:bookmarkStart w:id="13" w:name="_Toc232673252"/>
      <w:r>
        <w:t>4.</w:t>
      </w:r>
      <w:r w:rsidR="001511EE">
        <w:t>2</w:t>
      </w:r>
      <w:r>
        <w:t xml:space="preserve"> Hendelseshåndtering og varsling</w:t>
      </w:r>
      <w:bookmarkEnd w:id="13"/>
    </w:p>
    <w:p w14:paraId="33278DDF" w14:textId="6492EFE5" w:rsidR="00956041" w:rsidRDefault="00956041" w:rsidP="00956041">
      <w:r>
        <w:t>Leverandøren skal ha etablerte prosesser for å identifisere, håndtere og rapportere uønskede hendelser og sikkerhetshendelser.</w:t>
      </w:r>
    </w:p>
    <w:tbl>
      <w:tblPr>
        <w:tblStyle w:val="Tabellrutenett"/>
        <w:tblW w:w="0" w:type="auto"/>
        <w:tblLook w:val="04A0" w:firstRow="1" w:lastRow="0" w:firstColumn="1" w:lastColumn="0" w:noHBand="0" w:noVBand="1"/>
      </w:tblPr>
      <w:tblGrid>
        <w:gridCol w:w="9062"/>
      </w:tblGrid>
      <w:tr w:rsidR="00956041" w14:paraId="6EC0B426" w14:textId="77777777" w:rsidTr="007A6619">
        <w:tc>
          <w:tcPr>
            <w:tcW w:w="9062" w:type="dxa"/>
            <w:shd w:val="clear" w:color="auto" w:fill="DEEAF6" w:themeFill="accent1" w:themeFillTint="33"/>
          </w:tcPr>
          <w:p w14:paraId="2731C937" w14:textId="50EC5F7C" w:rsidR="00956041" w:rsidRDefault="00956041" w:rsidP="007A6619">
            <w:pPr>
              <w:rPr>
                <w:i/>
              </w:rPr>
            </w:pPr>
            <w:r w:rsidRPr="00956041">
              <w:rPr>
                <w:i/>
              </w:rPr>
              <w:lastRenderedPageBreak/>
              <w:t>Leverandøren skal</w:t>
            </w:r>
            <w:r w:rsidR="00B27DF7">
              <w:rPr>
                <w:i/>
              </w:rPr>
              <w:t xml:space="preserve"> beskrive</w:t>
            </w:r>
            <w:r>
              <w:rPr>
                <w:i/>
              </w:rPr>
              <w:t>:</w:t>
            </w:r>
          </w:p>
          <w:p w14:paraId="3C00F7F5" w14:textId="77777777" w:rsidR="00956041" w:rsidRDefault="00956041" w:rsidP="007A6619">
            <w:pPr>
              <w:rPr>
                <w:i/>
              </w:rPr>
            </w:pPr>
          </w:p>
          <w:p w14:paraId="1B859E52" w14:textId="77777777" w:rsidR="00B27DF7" w:rsidRPr="00B27DF7" w:rsidRDefault="00B27DF7" w:rsidP="00B27DF7">
            <w:pPr>
              <w:pStyle w:val="Listeavsnitt"/>
              <w:numPr>
                <w:ilvl w:val="0"/>
                <w:numId w:val="16"/>
              </w:numPr>
              <w:spacing w:line="240" w:lineRule="auto"/>
              <w:rPr>
                <w:i/>
              </w:rPr>
            </w:pPr>
            <w:r w:rsidRPr="00B27DF7">
              <w:rPr>
                <w:i/>
              </w:rPr>
              <w:t>Prosesser og rutiner for hendelseshåndtering</w:t>
            </w:r>
          </w:p>
          <w:p w14:paraId="70178355" w14:textId="77777777" w:rsidR="00B27DF7" w:rsidRPr="00B27DF7" w:rsidRDefault="00B27DF7" w:rsidP="00B27DF7">
            <w:pPr>
              <w:pStyle w:val="Listeavsnitt"/>
              <w:numPr>
                <w:ilvl w:val="0"/>
                <w:numId w:val="16"/>
              </w:numPr>
              <w:spacing w:line="240" w:lineRule="auto"/>
              <w:rPr>
                <w:i/>
              </w:rPr>
            </w:pPr>
            <w:r w:rsidRPr="00B27DF7">
              <w:rPr>
                <w:i/>
              </w:rPr>
              <w:t>Hvordan hendelser oppdages, registreres og håndteres</w:t>
            </w:r>
          </w:p>
          <w:p w14:paraId="51164206" w14:textId="77777777" w:rsidR="00B27DF7" w:rsidRPr="00B27DF7" w:rsidRDefault="00B27DF7" w:rsidP="00B27DF7">
            <w:pPr>
              <w:pStyle w:val="Listeavsnitt"/>
              <w:numPr>
                <w:ilvl w:val="0"/>
                <w:numId w:val="16"/>
              </w:numPr>
              <w:spacing w:line="240" w:lineRule="auto"/>
              <w:rPr>
                <w:i/>
              </w:rPr>
            </w:pPr>
            <w:r w:rsidRPr="00B27DF7">
              <w:rPr>
                <w:i/>
              </w:rPr>
              <w:t>Hvordan data sikres for etterforskning (spor/bevis)</w:t>
            </w:r>
          </w:p>
          <w:p w14:paraId="5DEFBA9E" w14:textId="77777777" w:rsidR="00B27DF7" w:rsidRPr="00B27DF7" w:rsidRDefault="00B27DF7" w:rsidP="00B27DF7">
            <w:pPr>
              <w:pStyle w:val="Listeavsnitt"/>
              <w:numPr>
                <w:ilvl w:val="0"/>
                <w:numId w:val="16"/>
              </w:numPr>
              <w:spacing w:line="240" w:lineRule="auto"/>
              <w:rPr>
                <w:i/>
              </w:rPr>
            </w:pPr>
            <w:r w:rsidRPr="00B27DF7">
              <w:rPr>
                <w:i/>
              </w:rPr>
              <w:t>Hvordan og når Kunden varsles</w:t>
            </w:r>
          </w:p>
          <w:p w14:paraId="50D72274" w14:textId="77777777" w:rsidR="00B27DF7" w:rsidRPr="00B27DF7" w:rsidRDefault="00B27DF7" w:rsidP="00B27DF7">
            <w:pPr>
              <w:pStyle w:val="Listeavsnitt"/>
              <w:numPr>
                <w:ilvl w:val="0"/>
                <w:numId w:val="16"/>
              </w:numPr>
              <w:spacing w:line="240" w:lineRule="auto"/>
              <w:rPr>
                <w:i/>
              </w:rPr>
            </w:pPr>
            <w:r w:rsidRPr="00B27DF7">
              <w:rPr>
                <w:i/>
              </w:rPr>
              <w:t>Hvordan evaluering og oppfølging gjennomføres</w:t>
            </w:r>
          </w:p>
          <w:p w14:paraId="66CC028A" w14:textId="77777777" w:rsidR="00956041" w:rsidRDefault="00956041" w:rsidP="007A6619">
            <w:pPr>
              <w:rPr>
                <w:i/>
              </w:rPr>
            </w:pPr>
          </w:p>
          <w:p w14:paraId="3B8A4FD6" w14:textId="7B1F2BFC" w:rsidR="00956041" w:rsidRPr="00956041" w:rsidRDefault="00956041" w:rsidP="007A6619">
            <w:pPr>
              <w:rPr>
                <w:i/>
              </w:rPr>
            </w:pPr>
            <w:r w:rsidRPr="00851F53">
              <w:rPr>
                <w:i/>
              </w:rPr>
              <w:t>Bevarelsen vil ikke være gjenstand for evaluering.</w:t>
            </w:r>
          </w:p>
          <w:p w14:paraId="44258734" w14:textId="77777777" w:rsidR="00956041" w:rsidRDefault="00956041" w:rsidP="007A6619">
            <w:pPr>
              <w:spacing w:after="120"/>
            </w:pPr>
          </w:p>
        </w:tc>
      </w:tr>
      <w:tr w:rsidR="00956041" w:rsidRPr="00851F53" w14:paraId="66F51E29" w14:textId="77777777" w:rsidTr="007A6619">
        <w:tc>
          <w:tcPr>
            <w:tcW w:w="9062" w:type="dxa"/>
            <w:shd w:val="clear" w:color="auto" w:fill="DEEAF6" w:themeFill="accent1" w:themeFillTint="33"/>
          </w:tcPr>
          <w:p w14:paraId="71CC02F9" w14:textId="77777777" w:rsidR="00956041" w:rsidRPr="00B209A4" w:rsidRDefault="00956041" w:rsidP="007A6619">
            <w:pPr>
              <w:spacing w:after="120"/>
              <w:rPr>
                <w:b/>
                <w:i/>
              </w:rPr>
            </w:pPr>
            <w:r w:rsidRPr="00B209A4">
              <w:rPr>
                <w:b/>
                <w:i/>
              </w:rPr>
              <w:t>Leverandørens besvarelse:</w:t>
            </w:r>
          </w:p>
          <w:p w14:paraId="3A9AFD53" w14:textId="77777777" w:rsidR="00956041" w:rsidRPr="00851F53" w:rsidRDefault="00956041" w:rsidP="007A6619">
            <w:pPr>
              <w:spacing w:after="120"/>
              <w:rPr>
                <w:i/>
              </w:rPr>
            </w:pPr>
          </w:p>
        </w:tc>
      </w:tr>
    </w:tbl>
    <w:p w14:paraId="554C3E1B" w14:textId="77777777" w:rsidR="00956041" w:rsidRDefault="00956041" w:rsidP="00956041"/>
    <w:p w14:paraId="68F76FFE" w14:textId="2002CA77" w:rsidR="00956041" w:rsidRDefault="00956041" w:rsidP="00B27DF7">
      <w:pPr>
        <w:pStyle w:val="Overskrift2"/>
        <w:numPr>
          <w:ilvl w:val="0"/>
          <w:numId w:val="0"/>
        </w:numPr>
        <w:ind w:left="431" w:hanging="431"/>
      </w:pPr>
      <w:bookmarkStart w:id="14" w:name="_Toc232673253"/>
      <w:r>
        <w:t>4.</w:t>
      </w:r>
      <w:r w:rsidR="001511EE">
        <w:t>3</w:t>
      </w:r>
      <w:r>
        <w:t xml:space="preserve"> Logging og overvåking</w:t>
      </w:r>
      <w:bookmarkEnd w:id="14"/>
    </w:p>
    <w:p w14:paraId="77904979" w14:textId="03A5E695" w:rsidR="00956041" w:rsidRPr="00B27DF7" w:rsidRDefault="00956041" w:rsidP="00956041">
      <w:pPr>
        <w:rPr>
          <w:i/>
        </w:rPr>
      </w:pPr>
      <w:r>
        <w:t xml:space="preserve">Leverandøren skal loggføre sikkerhetsrelevante hendelser og ha mekanismer for å </w:t>
      </w:r>
      <w:r w:rsidRPr="00B27DF7">
        <w:rPr>
          <w:i/>
        </w:rPr>
        <w:t>oppdage og varsle mistenkelig aktivitet. Logger skal være beskyttet mot manipulasjon.</w:t>
      </w:r>
    </w:p>
    <w:tbl>
      <w:tblPr>
        <w:tblStyle w:val="Tabellrutenett"/>
        <w:tblW w:w="0" w:type="auto"/>
        <w:tblLook w:val="04A0" w:firstRow="1" w:lastRow="0" w:firstColumn="1" w:lastColumn="0" w:noHBand="0" w:noVBand="1"/>
      </w:tblPr>
      <w:tblGrid>
        <w:gridCol w:w="9062"/>
      </w:tblGrid>
      <w:tr w:rsidR="00B27DF7" w:rsidRPr="00B27DF7" w14:paraId="5C055C2D" w14:textId="77777777" w:rsidTr="007A6619">
        <w:tc>
          <w:tcPr>
            <w:tcW w:w="9062" w:type="dxa"/>
            <w:shd w:val="clear" w:color="auto" w:fill="DEEAF6" w:themeFill="accent1" w:themeFillTint="33"/>
          </w:tcPr>
          <w:p w14:paraId="781F99F1" w14:textId="77777777" w:rsidR="00B27DF7" w:rsidRPr="00B27DF7" w:rsidRDefault="00B27DF7" w:rsidP="00B27DF7">
            <w:pPr>
              <w:rPr>
                <w:i/>
              </w:rPr>
            </w:pPr>
            <w:r w:rsidRPr="00B27DF7">
              <w:rPr>
                <w:i/>
              </w:rPr>
              <w:t>Leverandøren skal beskrive:</w:t>
            </w:r>
          </w:p>
          <w:p w14:paraId="6F61B034" w14:textId="77777777" w:rsidR="00B27DF7" w:rsidRPr="00B27DF7" w:rsidRDefault="00B27DF7" w:rsidP="00B27DF7">
            <w:pPr>
              <w:rPr>
                <w:i/>
              </w:rPr>
            </w:pPr>
          </w:p>
          <w:p w14:paraId="11B1AC43" w14:textId="77777777" w:rsidR="00B27DF7" w:rsidRPr="00B27DF7" w:rsidRDefault="00B27DF7" w:rsidP="00B27DF7">
            <w:pPr>
              <w:pStyle w:val="Listeavsnitt"/>
              <w:numPr>
                <w:ilvl w:val="0"/>
                <w:numId w:val="17"/>
              </w:numPr>
              <w:spacing w:line="240" w:lineRule="auto"/>
              <w:rPr>
                <w:i/>
              </w:rPr>
            </w:pPr>
            <w:r w:rsidRPr="00B27DF7">
              <w:rPr>
                <w:i/>
              </w:rPr>
              <w:t>Hvilke hendelser som loggføres</w:t>
            </w:r>
          </w:p>
          <w:p w14:paraId="682A3312" w14:textId="77777777" w:rsidR="00B27DF7" w:rsidRPr="00B27DF7" w:rsidRDefault="00B27DF7" w:rsidP="00B27DF7">
            <w:pPr>
              <w:pStyle w:val="Listeavsnitt"/>
              <w:numPr>
                <w:ilvl w:val="0"/>
                <w:numId w:val="17"/>
              </w:numPr>
              <w:spacing w:line="240" w:lineRule="auto"/>
              <w:rPr>
                <w:i/>
              </w:rPr>
            </w:pPr>
            <w:r w:rsidRPr="00B27DF7">
              <w:rPr>
                <w:i/>
              </w:rPr>
              <w:t>Oppbevaringstid</w:t>
            </w:r>
          </w:p>
          <w:p w14:paraId="35F6243D" w14:textId="77777777" w:rsidR="00B27DF7" w:rsidRPr="00B27DF7" w:rsidRDefault="00B27DF7" w:rsidP="00B27DF7">
            <w:pPr>
              <w:pStyle w:val="Listeavsnitt"/>
              <w:numPr>
                <w:ilvl w:val="0"/>
                <w:numId w:val="17"/>
              </w:numPr>
              <w:spacing w:line="240" w:lineRule="auto"/>
              <w:rPr>
                <w:i/>
              </w:rPr>
            </w:pPr>
            <w:r w:rsidRPr="00B27DF7">
              <w:rPr>
                <w:i/>
              </w:rPr>
              <w:t>Sikring av logger</w:t>
            </w:r>
          </w:p>
          <w:p w14:paraId="2A7E24BA" w14:textId="77777777" w:rsidR="00B27DF7" w:rsidRPr="00B27DF7" w:rsidRDefault="00B27DF7" w:rsidP="007A6619">
            <w:pPr>
              <w:rPr>
                <w:i/>
              </w:rPr>
            </w:pPr>
          </w:p>
          <w:p w14:paraId="4453B19D" w14:textId="47EF7B11" w:rsidR="00B27DF7" w:rsidRPr="00B27DF7" w:rsidRDefault="00B27DF7" w:rsidP="007A6619">
            <w:pPr>
              <w:rPr>
                <w:i/>
              </w:rPr>
            </w:pPr>
            <w:r w:rsidRPr="00B27DF7">
              <w:rPr>
                <w:i/>
              </w:rPr>
              <w:t>Bevarelsen vil ikke være gjenstand for evaluering.</w:t>
            </w:r>
          </w:p>
          <w:p w14:paraId="59D1ADCC" w14:textId="77777777" w:rsidR="00B27DF7" w:rsidRPr="00B27DF7" w:rsidRDefault="00B27DF7" w:rsidP="007A6619">
            <w:pPr>
              <w:spacing w:after="120"/>
              <w:rPr>
                <w:i/>
              </w:rPr>
            </w:pPr>
          </w:p>
        </w:tc>
      </w:tr>
      <w:tr w:rsidR="00B27DF7" w:rsidRPr="00851F53" w14:paraId="76D78B33" w14:textId="77777777" w:rsidTr="007A6619">
        <w:tc>
          <w:tcPr>
            <w:tcW w:w="9062" w:type="dxa"/>
            <w:shd w:val="clear" w:color="auto" w:fill="DEEAF6" w:themeFill="accent1" w:themeFillTint="33"/>
          </w:tcPr>
          <w:p w14:paraId="54AE07DB" w14:textId="77777777" w:rsidR="00B27DF7" w:rsidRPr="00B209A4" w:rsidRDefault="00B27DF7" w:rsidP="007A6619">
            <w:pPr>
              <w:spacing w:after="120"/>
              <w:rPr>
                <w:b/>
                <w:i/>
              </w:rPr>
            </w:pPr>
            <w:r w:rsidRPr="00B209A4">
              <w:rPr>
                <w:b/>
                <w:i/>
              </w:rPr>
              <w:t>Leverandørens besvarelse:</w:t>
            </w:r>
          </w:p>
          <w:p w14:paraId="337050C6" w14:textId="77777777" w:rsidR="00B27DF7" w:rsidRPr="00851F53" w:rsidRDefault="00B27DF7" w:rsidP="007A6619">
            <w:pPr>
              <w:spacing w:after="120"/>
              <w:rPr>
                <w:i/>
              </w:rPr>
            </w:pPr>
          </w:p>
        </w:tc>
      </w:tr>
    </w:tbl>
    <w:p w14:paraId="128F02A7" w14:textId="77777777" w:rsidR="00956041" w:rsidRDefault="00956041" w:rsidP="00956041"/>
    <w:p w14:paraId="1365829C" w14:textId="65D30723" w:rsidR="00956041" w:rsidRDefault="00956041" w:rsidP="00CB044E">
      <w:pPr>
        <w:pStyle w:val="Overskrift2"/>
        <w:numPr>
          <w:ilvl w:val="0"/>
          <w:numId w:val="0"/>
        </w:numPr>
        <w:ind w:left="431" w:hanging="431"/>
      </w:pPr>
      <w:bookmarkStart w:id="15" w:name="_Toc232673254"/>
      <w:r>
        <w:t>4.</w:t>
      </w:r>
      <w:r w:rsidR="001511EE">
        <w:t>4</w:t>
      </w:r>
      <w:r>
        <w:t xml:space="preserve"> Databeskyttelse (isolering, </w:t>
      </w:r>
      <w:proofErr w:type="spellStart"/>
      <w:r>
        <w:t>backup</w:t>
      </w:r>
      <w:proofErr w:type="spellEnd"/>
      <w:r>
        <w:t xml:space="preserve"> og livssyklus)</w:t>
      </w:r>
      <w:bookmarkEnd w:id="15"/>
    </w:p>
    <w:p w14:paraId="282B17F4" w14:textId="48B6E40F" w:rsidR="00B27DF7" w:rsidRDefault="00956041" w:rsidP="00956041">
      <w:r>
        <w:t>Leverandøren skal sikre kundedata gjennom hele livssyklusen.</w:t>
      </w:r>
    </w:p>
    <w:tbl>
      <w:tblPr>
        <w:tblStyle w:val="Tabellrutenett"/>
        <w:tblW w:w="0" w:type="auto"/>
        <w:tblLook w:val="04A0" w:firstRow="1" w:lastRow="0" w:firstColumn="1" w:lastColumn="0" w:noHBand="0" w:noVBand="1"/>
      </w:tblPr>
      <w:tblGrid>
        <w:gridCol w:w="9062"/>
      </w:tblGrid>
      <w:tr w:rsidR="00B27DF7" w:rsidRPr="00B27DF7" w14:paraId="265E8213" w14:textId="77777777" w:rsidTr="007A6619">
        <w:tc>
          <w:tcPr>
            <w:tcW w:w="9062" w:type="dxa"/>
            <w:shd w:val="clear" w:color="auto" w:fill="DEEAF6" w:themeFill="accent1" w:themeFillTint="33"/>
          </w:tcPr>
          <w:p w14:paraId="6E5DE5AB" w14:textId="77777777" w:rsidR="00B27DF7" w:rsidRPr="00B27DF7" w:rsidRDefault="00B27DF7" w:rsidP="00B27DF7">
            <w:pPr>
              <w:rPr>
                <w:i/>
              </w:rPr>
            </w:pPr>
            <w:r w:rsidRPr="00B27DF7">
              <w:rPr>
                <w:i/>
              </w:rPr>
              <w:t>Dette inkluderer:</w:t>
            </w:r>
          </w:p>
          <w:p w14:paraId="2340B467" w14:textId="77777777" w:rsidR="00B27DF7" w:rsidRPr="00B27DF7" w:rsidRDefault="00B27DF7" w:rsidP="00B27DF7">
            <w:pPr>
              <w:rPr>
                <w:i/>
              </w:rPr>
            </w:pPr>
          </w:p>
          <w:p w14:paraId="0455A0D3" w14:textId="77777777" w:rsidR="00B27DF7" w:rsidRPr="00B27DF7" w:rsidRDefault="00B27DF7" w:rsidP="00B27DF7">
            <w:pPr>
              <w:pStyle w:val="Listeavsnitt"/>
              <w:numPr>
                <w:ilvl w:val="0"/>
                <w:numId w:val="18"/>
              </w:numPr>
              <w:spacing w:line="240" w:lineRule="auto"/>
              <w:rPr>
                <w:i/>
              </w:rPr>
            </w:pPr>
            <w:r w:rsidRPr="00B27DF7">
              <w:rPr>
                <w:i/>
              </w:rPr>
              <w:t>Isolering av Kundens data fra andre kunder (</w:t>
            </w:r>
            <w:proofErr w:type="spellStart"/>
            <w:r w:rsidRPr="00B27DF7">
              <w:rPr>
                <w:i/>
              </w:rPr>
              <w:t>tenant</w:t>
            </w:r>
            <w:proofErr w:type="spellEnd"/>
            <w:r w:rsidRPr="00B27DF7">
              <w:rPr>
                <w:i/>
              </w:rPr>
              <w:t>-isolasjon)</w:t>
            </w:r>
          </w:p>
          <w:p w14:paraId="6407641D" w14:textId="77777777" w:rsidR="00B27DF7" w:rsidRPr="00B27DF7" w:rsidRDefault="00B27DF7" w:rsidP="00B27DF7">
            <w:pPr>
              <w:pStyle w:val="Listeavsnitt"/>
              <w:numPr>
                <w:ilvl w:val="0"/>
                <w:numId w:val="18"/>
              </w:numPr>
              <w:spacing w:line="240" w:lineRule="auto"/>
              <w:rPr>
                <w:i/>
              </w:rPr>
            </w:pPr>
            <w:proofErr w:type="spellStart"/>
            <w:r w:rsidRPr="00B27DF7">
              <w:rPr>
                <w:i/>
              </w:rPr>
              <w:t>Backup</w:t>
            </w:r>
            <w:proofErr w:type="spellEnd"/>
            <w:r w:rsidRPr="00B27DF7">
              <w:rPr>
                <w:i/>
              </w:rPr>
              <w:t xml:space="preserve"> og gjenoppretting av data og systemer</w:t>
            </w:r>
          </w:p>
          <w:p w14:paraId="0A98A5D9" w14:textId="77777777" w:rsidR="00B27DF7" w:rsidRPr="00B27DF7" w:rsidRDefault="00B27DF7" w:rsidP="00B27DF7">
            <w:pPr>
              <w:pStyle w:val="Listeavsnitt"/>
              <w:numPr>
                <w:ilvl w:val="0"/>
                <w:numId w:val="18"/>
              </w:numPr>
              <w:spacing w:line="240" w:lineRule="auto"/>
              <w:rPr>
                <w:i/>
              </w:rPr>
            </w:pPr>
            <w:r w:rsidRPr="00B27DF7">
              <w:rPr>
                <w:i/>
              </w:rPr>
              <w:t xml:space="preserve">Sletting av data ved </w:t>
            </w:r>
            <w:proofErr w:type="spellStart"/>
            <w:r w:rsidRPr="00B27DF7">
              <w:rPr>
                <w:i/>
              </w:rPr>
              <w:t>kontraktsopphør</w:t>
            </w:r>
            <w:proofErr w:type="spellEnd"/>
          </w:p>
          <w:p w14:paraId="1D1F2C3C" w14:textId="77777777" w:rsidR="00B27DF7" w:rsidRPr="00B27DF7" w:rsidRDefault="00B27DF7" w:rsidP="00B27DF7">
            <w:pPr>
              <w:pStyle w:val="Listeavsnitt"/>
              <w:numPr>
                <w:ilvl w:val="0"/>
                <w:numId w:val="18"/>
              </w:numPr>
              <w:spacing w:line="240" w:lineRule="auto"/>
              <w:rPr>
                <w:i/>
              </w:rPr>
            </w:pPr>
            <w:r w:rsidRPr="00B27DF7">
              <w:rPr>
                <w:i/>
              </w:rPr>
              <w:t>Mulighet for eksport av data til tredjepart ved avslutning</w:t>
            </w:r>
          </w:p>
          <w:p w14:paraId="4FF0A854" w14:textId="77777777" w:rsidR="00B27DF7" w:rsidRPr="00B27DF7" w:rsidRDefault="00B27DF7" w:rsidP="00B27DF7">
            <w:pPr>
              <w:rPr>
                <w:i/>
              </w:rPr>
            </w:pPr>
          </w:p>
          <w:p w14:paraId="5E7670A3" w14:textId="77777777" w:rsidR="00B27DF7" w:rsidRPr="00B27DF7" w:rsidRDefault="00B27DF7" w:rsidP="00B27DF7">
            <w:pPr>
              <w:rPr>
                <w:i/>
              </w:rPr>
            </w:pPr>
            <w:r w:rsidRPr="00B27DF7">
              <w:rPr>
                <w:i/>
              </w:rPr>
              <w:t>Leverandøren skal beskrive hvordan dette ivaretas, herunder tekniske løsninger og rutiner.</w:t>
            </w:r>
          </w:p>
          <w:p w14:paraId="3B5E7C9F" w14:textId="77777777" w:rsidR="00B27DF7" w:rsidRPr="00B27DF7" w:rsidRDefault="00B27DF7" w:rsidP="007A6619">
            <w:pPr>
              <w:rPr>
                <w:i/>
              </w:rPr>
            </w:pPr>
          </w:p>
          <w:p w14:paraId="32DFC0F2" w14:textId="4752441B" w:rsidR="00B27DF7" w:rsidRPr="00B27DF7" w:rsidRDefault="00B27DF7" w:rsidP="007A6619">
            <w:pPr>
              <w:rPr>
                <w:i/>
              </w:rPr>
            </w:pPr>
            <w:r w:rsidRPr="00B27DF7">
              <w:rPr>
                <w:i/>
              </w:rPr>
              <w:t>Bevarelsen vil ikke være gjenstand for evaluering.</w:t>
            </w:r>
          </w:p>
          <w:p w14:paraId="4CF9CDF1" w14:textId="77777777" w:rsidR="00B27DF7" w:rsidRPr="00B27DF7" w:rsidRDefault="00B27DF7" w:rsidP="007A6619">
            <w:pPr>
              <w:spacing w:after="120"/>
              <w:rPr>
                <w:i/>
              </w:rPr>
            </w:pPr>
          </w:p>
        </w:tc>
      </w:tr>
      <w:tr w:rsidR="00B27DF7" w:rsidRPr="00851F53" w14:paraId="3A997D68" w14:textId="77777777" w:rsidTr="007A6619">
        <w:tc>
          <w:tcPr>
            <w:tcW w:w="9062" w:type="dxa"/>
            <w:shd w:val="clear" w:color="auto" w:fill="DEEAF6" w:themeFill="accent1" w:themeFillTint="33"/>
          </w:tcPr>
          <w:p w14:paraId="12B0DF7B" w14:textId="77777777" w:rsidR="00B27DF7" w:rsidRPr="00B209A4" w:rsidRDefault="00B27DF7" w:rsidP="007A6619">
            <w:pPr>
              <w:spacing w:after="120"/>
              <w:rPr>
                <w:b/>
                <w:i/>
              </w:rPr>
            </w:pPr>
            <w:r w:rsidRPr="00B209A4">
              <w:rPr>
                <w:b/>
                <w:i/>
              </w:rPr>
              <w:t>Leverandørens besvarelse:</w:t>
            </w:r>
          </w:p>
          <w:p w14:paraId="267A3D96" w14:textId="77777777" w:rsidR="00B27DF7" w:rsidRPr="00851F53" w:rsidRDefault="00B27DF7" w:rsidP="007A6619">
            <w:pPr>
              <w:spacing w:after="120"/>
              <w:rPr>
                <w:i/>
              </w:rPr>
            </w:pPr>
          </w:p>
        </w:tc>
      </w:tr>
    </w:tbl>
    <w:p w14:paraId="57C2741D" w14:textId="77777777" w:rsidR="00650B8C" w:rsidRDefault="00650B8C" w:rsidP="00956041"/>
    <w:p w14:paraId="575220CF" w14:textId="1CA0FC67" w:rsidR="00EC4319" w:rsidRPr="00EC4319" w:rsidRDefault="00956041" w:rsidP="00EC4319">
      <w:pPr>
        <w:pStyle w:val="Overskrift2"/>
        <w:numPr>
          <w:ilvl w:val="0"/>
          <w:numId w:val="0"/>
        </w:numPr>
        <w:ind w:left="431" w:hanging="431"/>
      </w:pPr>
      <w:bookmarkStart w:id="16" w:name="_Toc232673255"/>
      <w:r>
        <w:lastRenderedPageBreak/>
        <w:t>4.</w:t>
      </w:r>
      <w:r w:rsidR="001511EE">
        <w:t>5</w:t>
      </w:r>
      <w:r>
        <w:t xml:space="preserve"> Personvern og databehandling</w:t>
      </w:r>
      <w:bookmarkEnd w:id="16"/>
    </w:p>
    <w:p w14:paraId="3B4764F9" w14:textId="3CF980B2" w:rsidR="00EC4319" w:rsidRDefault="00956041" w:rsidP="00956041">
      <w:r>
        <w:t>Dersom Leverandøren behandler personopplysninger på vegne av Kunden, skal det inngås databehandleravtale basert på Kundens mal.</w:t>
      </w:r>
    </w:p>
    <w:tbl>
      <w:tblPr>
        <w:tblStyle w:val="Tabellrutenett"/>
        <w:tblW w:w="0" w:type="auto"/>
        <w:tblLook w:val="04A0" w:firstRow="1" w:lastRow="0" w:firstColumn="1" w:lastColumn="0" w:noHBand="0" w:noVBand="1"/>
      </w:tblPr>
      <w:tblGrid>
        <w:gridCol w:w="9062"/>
      </w:tblGrid>
      <w:tr w:rsidR="00B27DF7" w:rsidRPr="00B27DF7" w14:paraId="6B9101DD" w14:textId="77777777" w:rsidTr="007A6619">
        <w:tc>
          <w:tcPr>
            <w:tcW w:w="9062" w:type="dxa"/>
            <w:shd w:val="clear" w:color="auto" w:fill="DEEAF6" w:themeFill="accent1" w:themeFillTint="33"/>
          </w:tcPr>
          <w:p w14:paraId="1F9104BA" w14:textId="77777777" w:rsidR="00B27DF7" w:rsidRPr="00B27DF7" w:rsidRDefault="00B27DF7" w:rsidP="00B27DF7">
            <w:pPr>
              <w:rPr>
                <w:i/>
              </w:rPr>
            </w:pPr>
            <w:r w:rsidRPr="00B27DF7">
              <w:rPr>
                <w:i/>
              </w:rPr>
              <w:t>Leverandøren skal beskrive:</w:t>
            </w:r>
          </w:p>
          <w:p w14:paraId="196F1B6E" w14:textId="77777777" w:rsidR="00B27DF7" w:rsidRPr="00B27DF7" w:rsidRDefault="00B27DF7" w:rsidP="00B27DF7">
            <w:pPr>
              <w:rPr>
                <w:i/>
              </w:rPr>
            </w:pPr>
          </w:p>
          <w:p w14:paraId="567C05DB" w14:textId="3C42F716" w:rsidR="00B27DF7" w:rsidRPr="00B27DF7" w:rsidRDefault="00B27DF7" w:rsidP="00B27DF7">
            <w:pPr>
              <w:pStyle w:val="Listeavsnitt"/>
              <w:numPr>
                <w:ilvl w:val="0"/>
                <w:numId w:val="19"/>
              </w:numPr>
              <w:spacing w:line="240" w:lineRule="auto"/>
              <w:rPr>
                <w:i/>
              </w:rPr>
            </w:pPr>
            <w:r w:rsidRPr="00B27DF7">
              <w:rPr>
                <w:i/>
              </w:rPr>
              <w:t xml:space="preserve">Hvilke personopplysninger som </w:t>
            </w:r>
            <w:r>
              <w:rPr>
                <w:i/>
              </w:rPr>
              <w:t xml:space="preserve">eventuelt </w:t>
            </w:r>
            <w:r w:rsidRPr="00B27DF7">
              <w:rPr>
                <w:i/>
              </w:rPr>
              <w:t>behandles</w:t>
            </w:r>
            <w:r>
              <w:rPr>
                <w:i/>
              </w:rPr>
              <w:t xml:space="preserve"> i løsningen</w:t>
            </w:r>
          </w:p>
          <w:p w14:paraId="2F1FB63F" w14:textId="77777777" w:rsidR="00B27DF7" w:rsidRPr="00B27DF7" w:rsidRDefault="00B27DF7" w:rsidP="007A6619">
            <w:pPr>
              <w:rPr>
                <w:i/>
              </w:rPr>
            </w:pPr>
          </w:p>
          <w:p w14:paraId="6E9F523F" w14:textId="6BF5313F" w:rsidR="00B27DF7" w:rsidRPr="00B27DF7" w:rsidRDefault="00B27DF7" w:rsidP="007A6619">
            <w:pPr>
              <w:rPr>
                <w:i/>
              </w:rPr>
            </w:pPr>
            <w:r w:rsidRPr="00B27DF7">
              <w:rPr>
                <w:i/>
              </w:rPr>
              <w:t>Bevarelsen vil ikke være gjenstand for evaluering.</w:t>
            </w:r>
          </w:p>
          <w:p w14:paraId="7123200A" w14:textId="77777777" w:rsidR="00B27DF7" w:rsidRPr="00B27DF7" w:rsidRDefault="00B27DF7" w:rsidP="007A6619">
            <w:pPr>
              <w:spacing w:after="120"/>
              <w:rPr>
                <w:i/>
              </w:rPr>
            </w:pPr>
          </w:p>
        </w:tc>
      </w:tr>
      <w:tr w:rsidR="00B27DF7" w:rsidRPr="00851F53" w14:paraId="5D50036F" w14:textId="77777777" w:rsidTr="007A6619">
        <w:tc>
          <w:tcPr>
            <w:tcW w:w="9062" w:type="dxa"/>
            <w:shd w:val="clear" w:color="auto" w:fill="DEEAF6" w:themeFill="accent1" w:themeFillTint="33"/>
          </w:tcPr>
          <w:p w14:paraId="35015A38" w14:textId="77777777" w:rsidR="00B27DF7" w:rsidRPr="00B209A4" w:rsidRDefault="00B27DF7" w:rsidP="007A6619">
            <w:pPr>
              <w:spacing w:after="120"/>
              <w:rPr>
                <w:b/>
                <w:i/>
              </w:rPr>
            </w:pPr>
            <w:r w:rsidRPr="00B209A4">
              <w:rPr>
                <w:b/>
                <w:i/>
              </w:rPr>
              <w:t>Leverandørens besvarelse:</w:t>
            </w:r>
          </w:p>
          <w:p w14:paraId="0FEEF595" w14:textId="77777777" w:rsidR="00B27DF7" w:rsidRPr="00851F53" w:rsidRDefault="00B27DF7" w:rsidP="007A6619">
            <w:pPr>
              <w:spacing w:after="120"/>
              <w:rPr>
                <w:i/>
              </w:rPr>
            </w:pPr>
          </w:p>
        </w:tc>
      </w:tr>
    </w:tbl>
    <w:p w14:paraId="3514CB56" w14:textId="31145A23" w:rsidR="00EC4319" w:rsidRDefault="00EC4319" w:rsidP="00EC4319"/>
    <w:p w14:paraId="6BF527E4" w14:textId="6ED4DA46" w:rsidR="00736E9C" w:rsidRDefault="00736E9C" w:rsidP="00805DED">
      <w:pPr>
        <w:pStyle w:val="Overskrift1"/>
      </w:pPr>
      <w:bookmarkStart w:id="17" w:name="_Toc232673256"/>
      <w:r>
        <w:t>Behovsbeskrivelser og Leverandørens besvarelse</w:t>
      </w:r>
      <w:bookmarkEnd w:id="17"/>
    </w:p>
    <w:p w14:paraId="47342B82" w14:textId="218DC1BE" w:rsidR="00736E9C" w:rsidRDefault="00736E9C" w:rsidP="00736E9C">
      <w:r>
        <w:t>I dette kapittelet fremgår Kundens behovsbeskrivelser og Leverandørens besvarelse</w:t>
      </w:r>
      <w:r w:rsidR="000C0A7D">
        <w:t>r</w:t>
      </w:r>
      <w:r>
        <w:t>.</w:t>
      </w:r>
    </w:p>
    <w:tbl>
      <w:tblPr>
        <w:tblStyle w:val="Tabellrutenett"/>
        <w:tblW w:w="0" w:type="auto"/>
        <w:tblLook w:val="04A0" w:firstRow="1" w:lastRow="0" w:firstColumn="1" w:lastColumn="0" w:noHBand="0" w:noVBand="1"/>
      </w:tblPr>
      <w:tblGrid>
        <w:gridCol w:w="9062"/>
      </w:tblGrid>
      <w:tr w:rsidR="00736E9C" w14:paraId="60A17322" w14:textId="77777777" w:rsidTr="00736E9C">
        <w:tc>
          <w:tcPr>
            <w:tcW w:w="9062" w:type="dxa"/>
            <w:shd w:val="clear" w:color="auto" w:fill="F7CAAC" w:themeFill="accent2" w:themeFillTint="66"/>
          </w:tcPr>
          <w:p w14:paraId="6B2E9FA2" w14:textId="093648A4" w:rsidR="00736E9C" w:rsidRPr="00E66CB9" w:rsidRDefault="00736E9C" w:rsidP="00E66CB9">
            <w:pPr>
              <w:spacing w:after="120"/>
              <w:rPr>
                <w:b/>
                <w:color w:val="FF0000"/>
              </w:rPr>
            </w:pPr>
            <w:r w:rsidRPr="00E66CB9">
              <w:rPr>
                <w:b/>
                <w:color w:val="FF0000"/>
              </w:rPr>
              <w:t>VEILEDNINGSTEKST TIL LEVERANDØRENE (DENNE RUTEN SLETTES FØR KONTRAKTSIGNERING):</w:t>
            </w:r>
          </w:p>
          <w:p w14:paraId="4EA7679E" w14:textId="4284FC2E" w:rsidR="00736E9C" w:rsidRDefault="00736E9C" w:rsidP="00E66CB9">
            <w:pPr>
              <w:spacing w:after="120"/>
            </w:pPr>
            <w:r>
              <w:t xml:space="preserve">For hvert behov </w:t>
            </w:r>
            <w:r w:rsidR="00807E19">
              <w:t>som fremgår av</w:t>
            </w:r>
            <w:r w:rsidR="00504C2F">
              <w:t xml:space="preserve"> </w:t>
            </w:r>
            <w:r w:rsidR="00807E19">
              <w:t>under</w:t>
            </w:r>
            <w:r w:rsidR="00504C2F">
              <w:t xml:space="preserve">punktene </w:t>
            </w:r>
            <w:r w:rsidR="00807E19">
              <w:t>til</w:t>
            </w:r>
            <w:r w:rsidR="00504C2F">
              <w:t xml:space="preserve"> dette kapittelet </w:t>
            </w:r>
            <w:r>
              <w:t>har Kunden inntatt en behovsbeskrivelse, et bruksscenario og e</w:t>
            </w:r>
            <w:r w:rsidR="00E66CB9">
              <w:t>n</w:t>
            </w:r>
            <w:r>
              <w:t xml:space="preserve"> </w:t>
            </w:r>
            <w:r w:rsidR="00E66CB9">
              <w:t>rad</w:t>
            </w:r>
            <w:r>
              <w:t xml:space="preserve"> for Leverandørens besvarelse. Hensikten er at Leverandøren skal besvare hvordan tilbudt ytelse oppfyller det konkrete behovet. Bruksscenarioet setter behovsbeskrivelsen i kontekst og viser hvorfor Kunden har behovet. Scenariene skal derfor ikke besvares direkte, men Leverandørene må ta hensyn til bruken når behovsbeskrivelsene besvares.</w:t>
            </w:r>
          </w:p>
          <w:p w14:paraId="2C215D8F" w14:textId="5FC90950" w:rsidR="00E66CB9" w:rsidRDefault="00736E9C" w:rsidP="00E66CB9">
            <w:pPr>
              <w:spacing w:after="120"/>
            </w:pPr>
            <w:r>
              <w:t>Kunden vil vurdere</w:t>
            </w:r>
            <w:r w:rsidR="00504C2F">
              <w:t xml:space="preserve"> besvarelsen av</w:t>
            </w:r>
            <w:r>
              <w:t xml:space="preserve"> hvert behov som en del av tildelingskriteriet "</w:t>
            </w:r>
            <w:r>
              <w:rPr>
                <w:i/>
              </w:rPr>
              <w:t>Kvalitet"</w:t>
            </w:r>
            <w:r w:rsidR="003F3D9B">
              <w:rPr>
                <w:i/>
              </w:rPr>
              <w:t xml:space="preserve"> eller "Miljø"</w:t>
            </w:r>
            <w:r>
              <w:t xml:space="preserve">. </w:t>
            </w:r>
            <w:r w:rsidR="007D403B">
              <w:t xml:space="preserve">Kunden vil for hvert behov foreta en helhetsvurdering av Leverandørens samlede besvarelse. </w:t>
            </w:r>
            <w:r w:rsidR="00E66CB9">
              <w:t>Under raden "</w:t>
            </w:r>
            <w:r w:rsidR="00E66CB9">
              <w:rPr>
                <w:i/>
              </w:rPr>
              <w:t>Leverandørens besvarelse"</w:t>
            </w:r>
            <w:r w:rsidR="00E66CB9">
              <w:t xml:space="preserve"> fremgår det en liste over hvilke momenter Kunden særlig vil legge vekt på i vurderingen. Denne listen er ikke nødvendigvis uttømmende, men den gir en klar indikasjon </w:t>
            </w:r>
            <w:r w:rsidR="00504C2F">
              <w:t>på</w:t>
            </w:r>
            <w:r w:rsidR="00E66CB9">
              <w:t xml:space="preserve"> hva som er viktig for Kunden.</w:t>
            </w:r>
          </w:p>
          <w:p w14:paraId="155ADA2F" w14:textId="7AEE724A" w:rsidR="000C0A7D" w:rsidRPr="000C0A7D" w:rsidRDefault="000C0A7D" w:rsidP="00E66CB9">
            <w:pPr>
              <w:spacing w:after="120"/>
            </w:pPr>
            <w:r>
              <w:t>Behovenes prioritering fremgår av regler for konkurransen punkt 7.2 "</w:t>
            </w:r>
            <w:r>
              <w:rPr>
                <w:i/>
              </w:rPr>
              <w:t>Kvalitet"</w:t>
            </w:r>
            <w:r w:rsidR="003F3D9B">
              <w:rPr>
                <w:i/>
              </w:rPr>
              <w:t xml:space="preserve"> og </w:t>
            </w:r>
            <w:r w:rsidR="003F3D9B" w:rsidRPr="003F3D9B">
              <w:t xml:space="preserve">7.3 </w:t>
            </w:r>
            <w:r w:rsidR="003F3D9B">
              <w:rPr>
                <w:i/>
              </w:rPr>
              <w:t>"Miljø"</w:t>
            </w:r>
            <w:r>
              <w:t>.</w:t>
            </w:r>
          </w:p>
          <w:p w14:paraId="0F9EF81F" w14:textId="78860424" w:rsidR="00736E9C" w:rsidRPr="00736E9C" w:rsidRDefault="00736E9C" w:rsidP="00E66CB9">
            <w:pPr>
              <w:spacing w:after="120"/>
              <w:rPr>
                <w:b/>
              </w:rPr>
            </w:pPr>
            <w:r w:rsidRPr="003C31F3">
              <w:rPr>
                <w:u w:val="single"/>
              </w:rPr>
              <w:t>Leverandøren skal besvare</w:t>
            </w:r>
            <w:r w:rsidR="00E66CB9">
              <w:rPr>
                <w:u w:val="single"/>
              </w:rPr>
              <w:t xml:space="preserve"> hver</w:t>
            </w:r>
            <w:r w:rsidRPr="003C31F3">
              <w:rPr>
                <w:u w:val="single"/>
              </w:rPr>
              <w:t xml:space="preserve"> behovsbeskrivelse</w:t>
            </w:r>
            <w:r w:rsidR="00E66CB9">
              <w:rPr>
                <w:u w:val="single"/>
              </w:rPr>
              <w:t xml:space="preserve"> </w:t>
            </w:r>
            <w:r w:rsidRPr="003C31F3">
              <w:rPr>
                <w:u w:val="single"/>
              </w:rPr>
              <w:t xml:space="preserve">med egne ord, og besvarelsen skal være spesifikt rettet mot Kunden. Det innebærer at det ikke skal settes inn </w:t>
            </w:r>
            <w:proofErr w:type="spellStart"/>
            <w:r w:rsidRPr="003C31F3">
              <w:rPr>
                <w:u w:val="single"/>
              </w:rPr>
              <w:t>salg</w:t>
            </w:r>
            <w:r w:rsidR="00504C2F">
              <w:rPr>
                <w:u w:val="single"/>
              </w:rPr>
              <w:t>s</w:t>
            </w:r>
            <w:r w:rsidRPr="003C31F3">
              <w:rPr>
                <w:u w:val="single"/>
              </w:rPr>
              <w:t>tekst</w:t>
            </w:r>
            <w:proofErr w:type="spellEnd"/>
            <w:r w:rsidRPr="003C31F3">
              <w:rPr>
                <w:u w:val="single"/>
              </w:rPr>
              <w:t>, produktdatablad eller lignende i besvarelsen</w:t>
            </w:r>
            <w:r w:rsidR="00E66CB9">
              <w:rPr>
                <w:u w:val="single"/>
              </w:rPr>
              <w:t>e</w:t>
            </w:r>
            <w:r w:rsidRPr="003C31F3">
              <w:rPr>
                <w:u w:val="single"/>
              </w:rPr>
              <w:t>.</w:t>
            </w:r>
          </w:p>
        </w:tc>
      </w:tr>
    </w:tbl>
    <w:p w14:paraId="19F2B40E" w14:textId="6FD22BB2" w:rsidR="007865F9" w:rsidRDefault="00736E9C" w:rsidP="00736E9C">
      <w:pPr>
        <w:pStyle w:val="Overskrift2"/>
      </w:pPr>
      <w:r>
        <w:t xml:space="preserve"> </w:t>
      </w:r>
      <w:bookmarkStart w:id="18" w:name="_Toc232673257"/>
      <w:r w:rsidR="007865F9">
        <w:t xml:space="preserve">Pust- og bevegelsessensor (PBS), inkludert kabler og annet tilbehør nødvendig til montering og </w:t>
      </w:r>
      <w:r w:rsidR="009A3285">
        <w:t>installering</w:t>
      </w:r>
      <w:bookmarkEnd w:id="18"/>
    </w:p>
    <w:p w14:paraId="593CD74D" w14:textId="6B759697" w:rsidR="00C75FB2" w:rsidRPr="00111CF2" w:rsidRDefault="00C75FB2" w:rsidP="00007A10">
      <w:pPr>
        <w:rPr>
          <w:szCs w:val="20"/>
        </w:rPr>
      </w:pPr>
      <w:r w:rsidRPr="00111CF2">
        <w:rPr>
          <w:szCs w:val="20"/>
        </w:rPr>
        <w:t>PBS skal leveres inkludert kabler og alt annet tilbehør som er nødvendig for å installere</w:t>
      </w:r>
      <w:r w:rsidR="00D233AA">
        <w:rPr>
          <w:szCs w:val="20"/>
        </w:rPr>
        <w:t>/</w:t>
      </w:r>
      <w:r w:rsidRPr="00111CF2">
        <w:rPr>
          <w:szCs w:val="20"/>
        </w:rPr>
        <w:t xml:space="preserve"> montere den fysiske innretningen i cellen.</w:t>
      </w:r>
    </w:p>
    <w:p w14:paraId="268F64DF" w14:textId="36189EAE" w:rsidR="00C75FB2" w:rsidRPr="001168B6" w:rsidRDefault="00C75FB2" w:rsidP="00007A10">
      <w:pPr>
        <w:rPr>
          <w:szCs w:val="20"/>
        </w:rPr>
      </w:pPr>
      <w:r w:rsidRPr="00111CF2">
        <w:rPr>
          <w:szCs w:val="20"/>
        </w:rPr>
        <w:t xml:space="preserve">PBS og tilhørende komponenter skal </w:t>
      </w:r>
      <w:r w:rsidR="001168B6">
        <w:rPr>
          <w:szCs w:val="20"/>
        </w:rPr>
        <w:t>ha nødvendige</w:t>
      </w:r>
      <w:r w:rsidRPr="00111CF2">
        <w:rPr>
          <w:szCs w:val="20"/>
        </w:rPr>
        <w:t xml:space="preserve"> CE- </w:t>
      </w:r>
      <w:r w:rsidR="001168B6">
        <w:rPr>
          <w:szCs w:val="20"/>
        </w:rPr>
        <w:t>merkinger</w:t>
      </w:r>
      <w:r w:rsidRPr="00111CF2">
        <w:rPr>
          <w:szCs w:val="20"/>
        </w:rPr>
        <w:t>.</w:t>
      </w:r>
      <w:r w:rsidR="001168B6">
        <w:rPr>
          <w:szCs w:val="20"/>
        </w:rPr>
        <w:t xml:space="preserve"> I denne sammenheng menes alle CE- merkinger som ikke gjelder medisinsk utstyr. CE- merking for medisinsk utstyr fremgår av punkt 2.4 "</w:t>
      </w:r>
      <w:r w:rsidR="003F3D9B">
        <w:rPr>
          <w:i/>
          <w:szCs w:val="20"/>
        </w:rPr>
        <w:t>Krav til lovlig utstyr</w:t>
      </w:r>
      <w:r w:rsidR="001168B6">
        <w:rPr>
          <w:i/>
          <w:szCs w:val="20"/>
        </w:rPr>
        <w:t>"</w:t>
      </w:r>
      <w:r w:rsidR="001168B6">
        <w:rPr>
          <w:szCs w:val="20"/>
        </w:rPr>
        <w:t>.</w:t>
      </w:r>
    </w:p>
    <w:p w14:paraId="3BFFA395" w14:textId="67846879" w:rsidR="00630616" w:rsidRPr="00111CF2" w:rsidRDefault="00630616" w:rsidP="00007A10">
      <w:pPr>
        <w:rPr>
          <w:szCs w:val="20"/>
        </w:rPr>
      </w:pPr>
      <w:r>
        <w:rPr>
          <w:szCs w:val="20"/>
        </w:rPr>
        <w:t>PBS skal</w:t>
      </w:r>
      <w:r w:rsidR="007000B7">
        <w:rPr>
          <w:szCs w:val="20"/>
        </w:rPr>
        <w:t xml:space="preserve"> som utgangspunkt</w:t>
      </w:r>
      <w:r>
        <w:rPr>
          <w:szCs w:val="20"/>
        </w:rPr>
        <w:t xml:space="preserve"> ha minimum kapslingsgrad IP 66, eller tilsvarende. Sensor med tilhørende </w:t>
      </w:r>
      <w:r w:rsidR="00FE3810">
        <w:rPr>
          <w:szCs w:val="20"/>
        </w:rPr>
        <w:t>kapsling skal</w:t>
      </w:r>
      <w:r w:rsidR="007000B7">
        <w:rPr>
          <w:szCs w:val="20"/>
        </w:rPr>
        <w:t xml:space="preserve"> som utgangspunkt</w:t>
      </w:r>
      <w:r w:rsidR="00FE3810">
        <w:rPr>
          <w:szCs w:val="20"/>
        </w:rPr>
        <w:t xml:space="preserve"> ha minimum støtmotstandsdyktighet som klasse IK 10, eller tilsvarende.</w:t>
      </w:r>
    </w:p>
    <w:p w14:paraId="052CC909" w14:textId="4FB5A6F9" w:rsidR="002D0CDE" w:rsidRPr="00111CF2" w:rsidRDefault="0011612C" w:rsidP="002D0CDE">
      <w:pPr>
        <w:rPr>
          <w:szCs w:val="20"/>
        </w:rPr>
      </w:pPr>
      <w:r w:rsidRPr="00111CF2">
        <w:rPr>
          <w:szCs w:val="20"/>
        </w:rPr>
        <w:lastRenderedPageBreak/>
        <w:t>Under følger en nærmere beskrivelse av Kundens behov knyttet til PBS, sammen med Leverandørens besvarelse av hvordan behovene ivaretas.</w:t>
      </w:r>
    </w:p>
    <w:tbl>
      <w:tblPr>
        <w:tblStyle w:val="Tabellrutenett"/>
        <w:tblW w:w="0" w:type="auto"/>
        <w:tblLook w:val="04A0" w:firstRow="1" w:lastRow="0" w:firstColumn="1" w:lastColumn="0" w:noHBand="0" w:noVBand="1"/>
      </w:tblPr>
      <w:tblGrid>
        <w:gridCol w:w="2066"/>
        <w:gridCol w:w="6996"/>
      </w:tblGrid>
      <w:tr w:rsidR="00DC1152" w14:paraId="6BB45DBA" w14:textId="77777777" w:rsidTr="00111CF2">
        <w:tc>
          <w:tcPr>
            <w:tcW w:w="9062" w:type="dxa"/>
            <w:gridSpan w:val="2"/>
            <w:shd w:val="clear" w:color="auto" w:fill="A8D08D" w:themeFill="accent6" w:themeFillTint="99"/>
          </w:tcPr>
          <w:p w14:paraId="64DBDCAF" w14:textId="77777777" w:rsidR="00DC1152" w:rsidRPr="005B6733" w:rsidRDefault="00DC1152" w:rsidP="00805DED">
            <w:pPr>
              <w:jc w:val="center"/>
              <w:rPr>
                <w:b/>
                <w:u w:val="single"/>
              </w:rPr>
            </w:pPr>
          </w:p>
          <w:p w14:paraId="61AE0734" w14:textId="6CE33982" w:rsidR="00DC1152" w:rsidRDefault="00DC1152" w:rsidP="00736E9C">
            <w:pPr>
              <w:pStyle w:val="Overskrift3"/>
              <w:jc w:val="center"/>
              <w:outlineLvl w:val="2"/>
            </w:pPr>
            <w:bookmarkStart w:id="19" w:name="_Toc232673258"/>
            <w:r w:rsidRPr="00007A10">
              <w:t xml:space="preserve">Behov </w:t>
            </w:r>
            <w:r w:rsidR="00910E39">
              <w:t>1</w:t>
            </w:r>
            <w:bookmarkEnd w:id="19"/>
          </w:p>
          <w:p w14:paraId="6C5749BA" w14:textId="77777777" w:rsidR="00DC1152" w:rsidRPr="00007A10" w:rsidRDefault="00DC1152" w:rsidP="00805DED">
            <w:pPr>
              <w:jc w:val="center"/>
              <w:rPr>
                <w:b/>
                <w:u w:val="single"/>
              </w:rPr>
            </w:pPr>
          </w:p>
        </w:tc>
      </w:tr>
      <w:tr w:rsidR="00DC1152" w14:paraId="6EE3BA2B" w14:textId="77777777" w:rsidTr="00805DED">
        <w:tc>
          <w:tcPr>
            <w:tcW w:w="2066" w:type="dxa"/>
            <w:shd w:val="clear" w:color="auto" w:fill="E7E6E6" w:themeFill="background2"/>
          </w:tcPr>
          <w:p w14:paraId="017C9DD6" w14:textId="77777777" w:rsidR="00DC1152" w:rsidRPr="007865F9" w:rsidRDefault="00DC1152" w:rsidP="00805DED">
            <w:pPr>
              <w:rPr>
                <w:b/>
              </w:rPr>
            </w:pPr>
            <w:r w:rsidRPr="007865F9">
              <w:rPr>
                <w:b/>
                <w:sz w:val="22"/>
              </w:rPr>
              <w:t>Kategori</w:t>
            </w:r>
          </w:p>
        </w:tc>
        <w:tc>
          <w:tcPr>
            <w:tcW w:w="6996" w:type="dxa"/>
            <w:shd w:val="clear" w:color="auto" w:fill="E7E6E6" w:themeFill="background2"/>
          </w:tcPr>
          <w:p w14:paraId="24BFD88F" w14:textId="77777777" w:rsidR="00DC1152" w:rsidRPr="007865F9" w:rsidRDefault="00DC1152" w:rsidP="00805DED">
            <w:pPr>
              <w:rPr>
                <w:b/>
              </w:rPr>
            </w:pPr>
            <w:r>
              <w:rPr>
                <w:b/>
              </w:rPr>
              <w:t>Kundens beskrivelse</w:t>
            </w:r>
          </w:p>
        </w:tc>
      </w:tr>
      <w:tr w:rsidR="00DC1152" w14:paraId="21D5195D" w14:textId="77777777" w:rsidTr="006B018C">
        <w:tc>
          <w:tcPr>
            <w:tcW w:w="2066" w:type="dxa"/>
            <w:shd w:val="clear" w:color="auto" w:fill="E2EFD9" w:themeFill="accent6" w:themeFillTint="33"/>
          </w:tcPr>
          <w:p w14:paraId="3169EF42" w14:textId="77777777" w:rsidR="00DC1152" w:rsidRDefault="00DC1152" w:rsidP="00805DED">
            <w:r>
              <w:t>Behovsbeskrivelse</w:t>
            </w:r>
          </w:p>
        </w:tc>
        <w:tc>
          <w:tcPr>
            <w:tcW w:w="6996" w:type="dxa"/>
            <w:shd w:val="clear" w:color="auto" w:fill="E2EFD9" w:themeFill="accent6" w:themeFillTint="33"/>
          </w:tcPr>
          <w:p w14:paraId="542FEA24" w14:textId="7A5D47B3" w:rsidR="009A72F4" w:rsidRDefault="00DC1152" w:rsidP="005F3912">
            <w:pPr>
              <w:spacing w:after="120"/>
            </w:pPr>
            <w:r>
              <w:t>Kunden har behov for en PBS som kan detektere</w:t>
            </w:r>
            <w:r w:rsidR="005F3912">
              <w:t xml:space="preserve"> respirasjon, tilstedeværelse og bevegelse.</w:t>
            </w:r>
          </w:p>
          <w:p w14:paraId="59399060" w14:textId="7545D6A1" w:rsidR="00810FAD" w:rsidRDefault="009A72F4" w:rsidP="005F3912">
            <w:pPr>
              <w:spacing w:after="120"/>
            </w:pPr>
            <w:r>
              <w:t>For respirasjon er det behov for å kunne måle konkret pustefrekvens, det vil si antall pust i minuttet.</w:t>
            </w:r>
          </w:p>
          <w:p w14:paraId="5A4059D3" w14:textId="77777777" w:rsidR="009A72F4" w:rsidRDefault="00810FAD" w:rsidP="005F3912">
            <w:pPr>
              <w:spacing w:after="120"/>
            </w:pPr>
            <w:r>
              <w:t xml:space="preserve">For tilstedeværelse og bevegelse er det behov for å kunne registrere </w:t>
            </w:r>
            <w:r w:rsidR="005F3912">
              <w:t xml:space="preserve">at </w:t>
            </w:r>
            <w:r>
              <w:t>arrestant</w:t>
            </w:r>
            <w:r w:rsidR="00454A01">
              <w:t>/innsatte</w:t>
            </w:r>
            <w:r>
              <w:t xml:space="preserve"> </w:t>
            </w:r>
            <w:r w:rsidR="005F3912">
              <w:t>befinner seg i</w:t>
            </w:r>
            <w:r>
              <w:t xml:space="preserve"> cellen</w:t>
            </w:r>
            <w:r w:rsidR="005F3912">
              <w:t>,</w:t>
            </w:r>
            <w:r w:rsidR="00675FF2">
              <w:t xml:space="preserve"> hvor i cellen</w:t>
            </w:r>
            <w:r>
              <w:t xml:space="preserve"> og hvorvidt han </w:t>
            </w:r>
            <w:r w:rsidR="005F3912">
              <w:t>er i bevegelse</w:t>
            </w:r>
            <w:r>
              <w:t>.</w:t>
            </w:r>
          </w:p>
          <w:p w14:paraId="480C7AF0" w14:textId="4721518E" w:rsidR="00B65B8F" w:rsidRDefault="00B65B8F" w:rsidP="005F3912">
            <w:pPr>
              <w:spacing w:after="120"/>
            </w:pPr>
            <w:r>
              <w:t xml:space="preserve">PBS skal være egnet til å gi dekning i hele celles bruksområde innenfor leverandørens prosjektere løsning. </w:t>
            </w:r>
          </w:p>
        </w:tc>
      </w:tr>
      <w:tr w:rsidR="00DC1152" w14:paraId="0C04F895" w14:textId="77777777" w:rsidTr="006B018C">
        <w:trPr>
          <w:trHeight w:val="721"/>
        </w:trPr>
        <w:tc>
          <w:tcPr>
            <w:tcW w:w="2066" w:type="dxa"/>
            <w:shd w:val="clear" w:color="auto" w:fill="E2EFD9" w:themeFill="accent6" w:themeFillTint="33"/>
          </w:tcPr>
          <w:p w14:paraId="073AC5E7" w14:textId="77777777" w:rsidR="00DC1152" w:rsidRDefault="00DC1152" w:rsidP="00805DED">
            <w:r>
              <w:t>Bruksscenario</w:t>
            </w:r>
          </w:p>
        </w:tc>
        <w:tc>
          <w:tcPr>
            <w:tcW w:w="6996" w:type="dxa"/>
            <w:shd w:val="clear" w:color="auto" w:fill="E2EFD9" w:themeFill="accent6" w:themeFillTint="33"/>
          </w:tcPr>
          <w:p w14:paraId="74C6DC79" w14:textId="4CFB425D" w:rsidR="005F3912" w:rsidRPr="003F42C5" w:rsidRDefault="006B0018" w:rsidP="005F3912">
            <w:pPr>
              <w:autoSpaceDE w:val="0"/>
              <w:autoSpaceDN w:val="0"/>
              <w:adjustRightInd w:val="0"/>
              <w:spacing w:after="120"/>
              <w:rPr>
                <w:rFonts w:cs="Calibri"/>
                <w:color w:val="000000"/>
                <w:szCs w:val="24"/>
              </w:rPr>
            </w:pPr>
            <w:r>
              <w:rPr>
                <w:rFonts w:cs="Calibri"/>
                <w:color w:val="000000"/>
                <w:szCs w:val="24"/>
              </w:rPr>
              <w:t>Det er til enhver tid arrestanter</w:t>
            </w:r>
            <w:r w:rsidR="00454A01">
              <w:rPr>
                <w:rFonts w:cs="Calibri"/>
                <w:color w:val="000000"/>
                <w:szCs w:val="24"/>
              </w:rPr>
              <w:t>/innsatte</w:t>
            </w:r>
            <w:r>
              <w:rPr>
                <w:rFonts w:cs="Calibri"/>
                <w:color w:val="000000"/>
                <w:szCs w:val="24"/>
              </w:rPr>
              <w:t xml:space="preserve"> på celler i norske politiarrester</w:t>
            </w:r>
            <w:r w:rsidR="00454A01">
              <w:rPr>
                <w:rFonts w:cs="Calibri"/>
                <w:color w:val="000000"/>
                <w:szCs w:val="24"/>
              </w:rPr>
              <w:t xml:space="preserve"> og norske fengsler</w:t>
            </w:r>
            <w:r>
              <w:rPr>
                <w:rFonts w:cs="Calibri"/>
                <w:color w:val="000000"/>
                <w:szCs w:val="24"/>
              </w:rPr>
              <w:t>.</w:t>
            </w:r>
            <w:r w:rsidR="005F3912">
              <w:rPr>
                <w:rFonts w:cs="Calibri"/>
                <w:color w:val="000000"/>
                <w:szCs w:val="24"/>
              </w:rPr>
              <w:t xml:space="preserve"> </w:t>
            </w:r>
            <w:r w:rsidR="00454A01">
              <w:rPr>
                <w:rFonts w:cs="Calibri"/>
                <w:color w:val="000000"/>
                <w:szCs w:val="24"/>
              </w:rPr>
              <w:t>Kunden</w:t>
            </w:r>
            <w:r w:rsidR="005F3912">
              <w:rPr>
                <w:rFonts w:cs="Calibri"/>
                <w:color w:val="000000"/>
                <w:szCs w:val="24"/>
              </w:rPr>
              <w:t xml:space="preserve"> er ansvarlig for </w:t>
            </w:r>
            <w:r w:rsidR="00454A01">
              <w:rPr>
                <w:rFonts w:cs="Calibri"/>
                <w:color w:val="000000"/>
                <w:szCs w:val="24"/>
              </w:rPr>
              <w:t>vedkommendes</w:t>
            </w:r>
            <w:r w:rsidR="005F3912">
              <w:rPr>
                <w:rFonts w:cs="Calibri"/>
                <w:color w:val="000000"/>
                <w:szCs w:val="24"/>
              </w:rPr>
              <w:t xml:space="preserve"> liv og helse mens vedkommende er i </w:t>
            </w:r>
            <w:r w:rsidR="00454A01">
              <w:rPr>
                <w:rFonts w:cs="Calibri"/>
                <w:color w:val="000000"/>
                <w:szCs w:val="24"/>
              </w:rPr>
              <w:t>Kundens</w:t>
            </w:r>
            <w:r w:rsidR="005F3912">
              <w:rPr>
                <w:rFonts w:cs="Calibri"/>
                <w:color w:val="000000"/>
                <w:szCs w:val="24"/>
              </w:rPr>
              <w:t xml:space="preserve"> forvaring. I den forbindelse bruker arrestforvaringen</w:t>
            </w:r>
            <w:r w:rsidR="00454A01">
              <w:rPr>
                <w:rFonts w:cs="Calibri"/>
                <w:color w:val="000000"/>
                <w:szCs w:val="24"/>
              </w:rPr>
              <w:t>/fengslene</w:t>
            </w:r>
            <w:r w:rsidR="005F3912">
              <w:rPr>
                <w:rFonts w:cs="Calibri"/>
                <w:color w:val="000000"/>
                <w:szCs w:val="24"/>
              </w:rPr>
              <w:t xml:space="preserve"> flere hjelpemidler, herunder PBS. Dette bidrar til å oppdage uønskede hendelser</w:t>
            </w:r>
            <w:r w:rsidR="00D03F74">
              <w:rPr>
                <w:rFonts w:cs="Calibri"/>
                <w:color w:val="000000"/>
                <w:szCs w:val="24"/>
              </w:rPr>
              <w:t xml:space="preserve"> som krever tilsyn </w:t>
            </w:r>
            <w:r w:rsidR="005F3912">
              <w:rPr>
                <w:rFonts w:cs="Calibri"/>
                <w:color w:val="000000"/>
                <w:szCs w:val="24"/>
              </w:rPr>
              <w:t>i celler</w:t>
            </w:r>
            <w:r w:rsidR="00D03F74">
              <w:rPr>
                <w:rFonts w:cs="Calibri"/>
                <w:color w:val="000000"/>
                <w:szCs w:val="24"/>
              </w:rPr>
              <w:t xml:space="preserve"> så raskt som mulig</w:t>
            </w:r>
            <w:r w:rsidR="005F3912">
              <w:rPr>
                <w:rFonts w:cs="Calibri"/>
                <w:color w:val="000000"/>
                <w:szCs w:val="24"/>
              </w:rPr>
              <w:t>, for eksempel mellom fysiske inspeksjonsrunder.</w:t>
            </w:r>
            <w:r w:rsidR="003F42C5">
              <w:rPr>
                <w:rFonts w:cs="Calibri"/>
                <w:color w:val="000000"/>
                <w:szCs w:val="24"/>
              </w:rPr>
              <w:t xml:space="preserve"> Se Bilag 1 punkt 4.2 "</w:t>
            </w:r>
            <w:r w:rsidR="003F42C5">
              <w:rPr>
                <w:rFonts w:cs="Calibri"/>
                <w:i/>
                <w:color w:val="000000"/>
                <w:szCs w:val="24"/>
              </w:rPr>
              <w:t>Bakgrunn og formål"</w:t>
            </w:r>
            <w:r w:rsidR="003F42C5">
              <w:rPr>
                <w:rFonts w:cs="Calibri"/>
                <w:color w:val="000000"/>
                <w:szCs w:val="24"/>
              </w:rPr>
              <w:t>.</w:t>
            </w:r>
          </w:p>
        </w:tc>
      </w:tr>
      <w:tr w:rsidR="00DC1152" w14:paraId="4FA3AF6D" w14:textId="77777777" w:rsidTr="00805DED">
        <w:tc>
          <w:tcPr>
            <w:tcW w:w="9062" w:type="dxa"/>
            <w:gridSpan w:val="2"/>
            <w:shd w:val="clear" w:color="auto" w:fill="9CC2E5" w:themeFill="accent1" w:themeFillTint="99"/>
          </w:tcPr>
          <w:p w14:paraId="35C131E3" w14:textId="77777777" w:rsidR="00DC1152" w:rsidRPr="007865F9" w:rsidRDefault="00DC1152" w:rsidP="00805DED">
            <w:pPr>
              <w:jc w:val="center"/>
              <w:rPr>
                <w:b/>
              </w:rPr>
            </w:pPr>
            <w:r w:rsidRPr="007865F9">
              <w:rPr>
                <w:b/>
                <w:sz w:val="22"/>
              </w:rPr>
              <w:t>Leverandørens besvarelse</w:t>
            </w:r>
          </w:p>
        </w:tc>
      </w:tr>
      <w:tr w:rsidR="00DC1152" w14:paraId="29987394" w14:textId="77777777" w:rsidTr="00805DED">
        <w:tc>
          <w:tcPr>
            <w:tcW w:w="9062" w:type="dxa"/>
            <w:gridSpan w:val="2"/>
            <w:shd w:val="clear" w:color="auto" w:fill="DEEAF6" w:themeFill="accent1" w:themeFillTint="33"/>
          </w:tcPr>
          <w:p w14:paraId="1B90FECA" w14:textId="5DA8E750" w:rsidR="00B21539" w:rsidRPr="00C53D2A" w:rsidRDefault="00B21539" w:rsidP="00B21539">
            <w:pPr>
              <w:spacing w:after="120"/>
              <w:rPr>
                <w:i/>
              </w:rPr>
            </w:pPr>
            <w:r w:rsidRPr="00C53D2A">
              <w:rPr>
                <w:i/>
              </w:rPr>
              <w:t>I evalueringen vil Kunden blant annet legge vekt på følgende momenter:</w:t>
            </w:r>
          </w:p>
          <w:p w14:paraId="19980444" w14:textId="040E05FF" w:rsidR="00892CB9" w:rsidRPr="00C53D2A" w:rsidRDefault="006B0018" w:rsidP="00E13220">
            <w:pPr>
              <w:pStyle w:val="Listeavsnitt"/>
              <w:numPr>
                <w:ilvl w:val="0"/>
                <w:numId w:val="4"/>
              </w:numPr>
              <w:spacing w:after="120" w:line="240" w:lineRule="auto"/>
              <w:contextualSpacing w:val="0"/>
              <w:rPr>
                <w:i/>
              </w:rPr>
            </w:pPr>
            <w:r w:rsidRPr="00C53D2A">
              <w:rPr>
                <w:i/>
              </w:rPr>
              <w:t xml:space="preserve">Muligheten </w:t>
            </w:r>
            <w:r w:rsidR="0070753F" w:rsidRPr="00C53D2A">
              <w:rPr>
                <w:i/>
              </w:rPr>
              <w:t>til</w:t>
            </w:r>
            <w:r w:rsidRPr="00C53D2A">
              <w:rPr>
                <w:i/>
              </w:rPr>
              <w:t xml:space="preserve"> å detektere</w:t>
            </w:r>
            <w:r w:rsidR="0070753F" w:rsidRPr="00C53D2A">
              <w:rPr>
                <w:i/>
              </w:rPr>
              <w:t xml:space="preserve"> arrestantens</w:t>
            </w:r>
            <w:r w:rsidR="00454A01">
              <w:rPr>
                <w:i/>
              </w:rPr>
              <w:t>/innsattes</w:t>
            </w:r>
            <w:r w:rsidRPr="00C53D2A">
              <w:rPr>
                <w:i/>
              </w:rPr>
              <w:t xml:space="preserve"> respirasjon</w:t>
            </w:r>
            <w:r w:rsidR="00A04421" w:rsidRPr="00C53D2A">
              <w:rPr>
                <w:i/>
              </w:rPr>
              <w:t>,</w:t>
            </w:r>
            <w:r w:rsidRPr="00C53D2A">
              <w:rPr>
                <w:i/>
              </w:rPr>
              <w:t xml:space="preserve"> hvordan </w:t>
            </w:r>
            <w:r w:rsidR="001168B6">
              <w:rPr>
                <w:i/>
              </w:rPr>
              <w:t>respirasjon</w:t>
            </w:r>
            <w:r w:rsidRPr="00C53D2A">
              <w:rPr>
                <w:i/>
              </w:rPr>
              <w:t xml:space="preserve"> detekteres</w:t>
            </w:r>
            <w:r w:rsidR="001168B6">
              <w:rPr>
                <w:i/>
              </w:rPr>
              <w:t xml:space="preserve"> og</w:t>
            </w:r>
            <w:r w:rsidR="00A13FCD" w:rsidRPr="00C53D2A">
              <w:rPr>
                <w:i/>
              </w:rPr>
              <w:t xml:space="preserve"> om det er mulig å måle konkret pustefrekvens</w:t>
            </w:r>
            <w:r w:rsidR="009A72F4" w:rsidRPr="00C53D2A">
              <w:rPr>
                <w:i/>
              </w:rPr>
              <w:t xml:space="preserve"> </w:t>
            </w:r>
            <w:r w:rsidR="007B4CA4" w:rsidRPr="00C53D2A">
              <w:rPr>
                <w:i/>
              </w:rPr>
              <w:t>(</w:t>
            </w:r>
            <w:r w:rsidR="009A72F4" w:rsidRPr="00C53D2A">
              <w:rPr>
                <w:i/>
              </w:rPr>
              <w:t>antall pust i minuttet</w:t>
            </w:r>
            <w:r w:rsidR="007B4CA4" w:rsidRPr="00C53D2A">
              <w:rPr>
                <w:i/>
              </w:rPr>
              <w:t>)</w:t>
            </w:r>
            <w:r w:rsidR="00A13FCD" w:rsidRPr="00C53D2A">
              <w:rPr>
                <w:i/>
              </w:rPr>
              <w:t>.</w:t>
            </w:r>
          </w:p>
          <w:p w14:paraId="6600388E" w14:textId="77777777" w:rsidR="00DC1152" w:rsidRPr="00B65B8F" w:rsidRDefault="006B0018" w:rsidP="00E13220">
            <w:pPr>
              <w:pStyle w:val="Listeavsnitt"/>
              <w:numPr>
                <w:ilvl w:val="0"/>
                <w:numId w:val="4"/>
              </w:numPr>
              <w:spacing w:after="120" w:line="240" w:lineRule="auto"/>
              <w:contextualSpacing w:val="0"/>
            </w:pPr>
            <w:r w:rsidRPr="00C53D2A">
              <w:rPr>
                <w:i/>
              </w:rPr>
              <w:t xml:space="preserve">Muligheten </w:t>
            </w:r>
            <w:r w:rsidR="0070753F" w:rsidRPr="00C53D2A">
              <w:rPr>
                <w:i/>
              </w:rPr>
              <w:t>til</w:t>
            </w:r>
            <w:r w:rsidRPr="00C53D2A">
              <w:rPr>
                <w:i/>
              </w:rPr>
              <w:t xml:space="preserve"> å detektere </w:t>
            </w:r>
            <w:r w:rsidR="0070753F" w:rsidRPr="00C53D2A">
              <w:rPr>
                <w:i/>
              </w:rPr>
              <w:t>arrestantens</w:t>
            </w:r>
            <w:r w:rsidR="00454A01">
              <w:rPr>
                <w:i/>
              </w:rPr>
              <w:t>/innsattes</w:t>
            </w:r>
            <w:r w:rsidR="0070753F" w:rsidRPr="00C53D2A">
              <w:rPr>
                <w:i/>
              </w:rPr>
              <w:t xml:space="preserve"> </w:t>
            </w:r>
            <w:r w:rsidRPr="00C53D2A">
              <w:rPr>
                <w:i/>
              </w:rPr>
              <w:t>tilstedeværelse</w:t>
            </w:r>
            <w:r w:rsidR="00433D53">
              <w:rPr>
                <w:i/>
              </w:rPr>
              <w:t>,</w:t>
            </w:r>
            <w:r w:rsidR="00810FAD" w:rsidRPr="00C53D2A">
              <w:rPr>
                <w:i/>
              </w:rPr>
              <w:t xml:space="preserve"> bevegelse</w:t>
            </w:r>
            <w:r w:rsidR="00675FF2">
              <w:rPr>
                <w:i/>
              </w:rPr>
              <w:t>, plassering i rommet</w:t>
            </w:r>
            <w:r w:rsidR="0070753F" w:rsidRPr="00C53D2A">
              <w:rPr>
                <w:i/>
              </w:rPr>
              <w:t xml:space="preserve"> og hvordan det detekteres.</w:t>
            </w:r>
          </w:p>
          <w:p w14:paraId="06F96B5D" w14:textId="71EC6FC1" w:rsidR="00B65B8F" w:rsidRPr="00B65B8F" w:rsidRDefault="00B65B8F" w:rsidP="00E13220">
            <w:pPr>
              <w:pStyle w:val="Listeavsnitt"/>
              <w:numPr>
                <w:ilvl w:val="0"/>
                <w:numId w:val="4"/>
              </w:numPr>
              <w:spacing w:after="120" w:line="240" w:lineRule="auto"/>
              <w:contextualSpacing w:val="0"/>
              <w:rPr>
                <w:i/>
              </w:rPr>
            </w:pPr>
            <w:r w:rsidRPr="00B65B8F">
              <w:rPr>
                <w:i/>
              </w:rPr>
              <w:t xml:space="preserve">Hvordan leverandøren dokumenterer dekningsområde og eventuelle forhold som kan påvirke deteksjon av respirasjon, tilstedeværelse og bevegelse i celle. </w:t>
            </w:r>
          </w:p>
        </w:tc>
      </w:tr>
      <w:tr w:rsidR="00F635D0" w14:paraId="183A9974" w14:textId="77777777" w:rsidTr="00805DED">
        <w:tc>
          <w:tcPr>
            <w:tcW w:w="9062" w:type="dxa"/>
            <w:gridSpan w:val="2"/>
            <w:shd w:val="clear" w:color="auto" w:fill="DEEAF6" w:themeFill="accent1" w:themeFillTint="33"/>
          </w:tcPr>
          <w:p w14:paraId="6498D34B" w14:textId="77777777" w:rsidR="00F635D0" w:rsidRPr="00F635D0" w:rsidRDefault="00F635D0" w:rsidP="00B21539">
            <w:pPr>
              <w:spacing w:after="120"/>
              <w:rPr>
                <w:b/>
                <w:i/>
              </w:rPr>
            </w:pPr>
            <w:r w:rsidRPr="00F635D0">
              <w:rPr>
                <w:b/>
                <w:i/>
              </w:rPr>
              <w:t>Leverandørens besvarelse:</w:t>
            </w:r>
          </w:p>
          <w:p w14:paraId="483444A7" w14:textId="1100BE7F" w:rsidR="00F635D0" w:rsidRPr="00C53D2A" w:rsidRDefault="00F635D0" w:rsidP="00B21539">
            <w:pPr>
              <w:spacing w:after="120"/>
              <w:rPr>
                <w:i/>
              </w:rPr>
            </w:pPr>
          </w:p>
        </w:tc>
      </w:tr>
    </w:tbl>
    <w:p w14:paraId="57894D19" w14:textId="5DD10C74" w:rsidR="00346146" w:rsidRDefault="00346146" w:rsidP="00346146"/>
    <w:tbl>
      <w:tblPr>
        <w:tblStyle w:val="Tabellrutenett"/>
        <w:tblW w:w="0" w:type="auto"/>
        <w:tblLook w:val="04A0" w:firstRow="1" w:lastRow="0" w:firstColumn="1" w:lastColumn="0" w:noHBand="0" w:noVBand="1"/>
      </w:tblPr>
      <w:tblGrid>
        <w:gridCol w:w="2066"/>
        <w:gridCol w:w="6996"/>
      </w:tblGrid>
      <w:tr w:rsidR="002666B1" w14:paraId="53EEF516" w14:textId="77777777" w:rsidTr="00111CF2">
        <w:tc>
          <w:tcPr>
            <w:tcW w:w="9062" w:type="dxa"/>
            <w:gridSpan w:val="2"/>
            <w:shd w:val="clear" w:color="auto" w:fill="A8D08D" w:themeFill="accent6" w:themeFillTint="99"/>
          </w:tcPr>
          <w:p w14:paraId="25B0E980" w14:textId="77777777" w:rsidR="002666B1" w:rsidRPr="005B6733" w:rsidRDefault="002666B1" w:rsidP="00805DED">
            <w:pPr>
              <w:jc w:val="center"/>
              <w:rPr>
                <w:b/>
                <w:u w:val="single"/>
              </w:rPr>
            </w:pPr>
          </w:p>
          <w:p w14:paraId="0EFA8867" w14:textId="4282A1A9" w:rsidR="002666B1" w:rsidRPr="00ED0783" w:rsidRDefault="002666B1" w:rsidP="00ED0783">
            <w:pPr>
              <w:pStyle w:val="Overskrift3"/>
              <w:jc w:val="center"/>
              <w:outlineLvl w:val="2"/>
            </w:pPr>
            <w:bookmarkStart w:id="20" w:name="_Toc232673259"/>
            <w:r w:rsidRPr="00ED0783">
              <w:t xml:space="preserve">Behov </w:t>
            </w:r>
            <w:r w:rsidR="00910E39" w:rsidRPr="00ED0783">
              <w:t>2</w:t>
            </w:r>
            <w:bookmarkEnd w:id="20"/>
          </w:p>
          <w:p w14:paraId="3C4F9409" w14:textId="77777777" w:rsidR="002666B1" w:rsidRPr="00007A10" w:rsidRDefault="002666B1" w:rsidP="00805DED">
            <w:pPr>
              <w:jc w:val="center"/>
              <w:rPr>
                <w:b/>
                <w:u w:val="single"/>
              </w:rPr>
            </w:pPr>
          </w:p>
        </w:tc>
      </w:tr>
      <w:tr w:rsidR="002666B1" w14:paraId="4DED79AC" w14:textId="77777777" w:rsidTr="00805DED">
        <w:tc>
          <w:tcPr>
            <w:tcW w:w="2066" w:type="dxa"/>
            <w:shd w:val="clear" w:color="auto" w:fill="E7E6E6" w:themeFill="background2"/>
          </w:tcPr>
          <w:p w14:paraId="113D2257" w14:textId="77777777" w:rsidR="002666B1" w:rsidRPr="007865F9" w:rsidRDefault="002666B1" w:rsidP="00805DED">
            <w:pPr>
              <w:rPr>
                <w:b/>
              </w:rPr>
            </w:pPr>
            <w:r w:rsidRPr="007865F9">
              <w:rPr>
                <w:b/>
                <w:sz w:val="22"/>
              </w:rPr>
              <w:t>Kategori</w:t>
            </w:r>
          </w:p>
        </w:tc>
        <w:tc>
          <w:tcPr>
            <w:tcW w:w="6996" w:type="dxa"/>
            <w:shd w:val="clear" w:color="auto" w:fill="E7E6E6" w:themeFill="background2"/>
          </w:tcPr>
          <w:p w14:paraId="715B12CF" w14:textId="77777777" w:rsidR="002666B1" w:rsidRPr="007865F9" w:rsidRDefault="002666B1" w:rsidP="00805DED">
            <w:pPr>
              <w:rPr>
                <w:b/>
              </w:rPr>
            </w:pPr>
            <w:r>
              <w:rPr>
                <w:b/>
              </w:rPr>
              <w:t>Kundens beskrivelse</w:t>
            </w:r>
          </w:p>
        </w:tc>
      </w:tr>
      <w:tr w:rsidR="002666B1" w14:paraId="36CCE683" w14:textId="77777777" w:rsidTr="006B018C">
        <w:tc>
          <w:tcPr>
            <w:tcW w:w="2066" w:type="dxa"/>
            <w:shd w:val="clear" w:color="auto" w:fill="E2EFD9" w:themeFill="accent6" w:themeFillTint="33"/>
          </w:tcPr>
          <w:p w14:paraId="2A6199AC" w14:textId="77777777" w:rsidR="002666B1" w:rsidRDefault="002666B1" w:rsidP="00805DED">
            <w:r>
              <w:t>Behovsbeskrivelse</w:t>
            </w:r>
          </w:p>
        </w:tc>
        <w:tc>
          <w:tcPr>
            <w:tcW w:w="6996" w:type="dxa"/>
            <w:shd w:val="clear" w:color="auto" w:fill="E2EFD9" w:themeFill="accent6" w:themeFillTint="33"/>
          </w:tcPr>
          <w:p w14:paraId="0F1CEE81" w14:textId="182D371B" w:rsidR="00A04421" w:rsidRDefault="00B21AD2" w:rsidP="0070753F">
            <w:pPr>
              <w:spacing w:after="120"/>
            </w:pPr>
            <w:r>
              <w:t>Kunden har behov for en PBS som gir indikasjon på tilstander som krever tilsyn/bistand</w:t>
            </w:r>
            <w:r w:rsidR="009D71B6">
              <w:t>.</w:t>
            </w:r>
          </w:p>
          <w:p w14:paraId="38DED204" w14:textId="682B34D3" w:rsidR="00B65B8F" w:rsidRDefault="00A04421" w:rsidP="0070753F">
            <w:pPr>
              <w:spacing w:after="120"/>
            </w:pPr>
            <w:r>
              <w:t>Kunden har videre behov for</w:t>
            </w:r>
            <w:r w:rsidR="00D03F74">
              <w:t xml:space="preserve"> </w:t>
            </w:r>
            <w:r>
              <w:t>å selv</w:t>
            </w:r>
            <w:r w:rsidR="00D03F74">
              <w:t xml:space="preserve"> kunne</w:t>
            </w:r>
            <w:r>
              <w:t xml:space="preserve"> </w:t>
            </w:r>
            <w:r w:rsidR="00B21AD2">
              <w:t>definere ulike parametere for når indikasjon</w:t>
            </w:r>
            <w:r>
              <w:t xml:space="preserve"> skal</w:t>
            </w:r>
            <w:r w:rsidR="00B21AD2">
              <w:t xml:space="preserve"> gis</w:t>
            </w:r>
            <w:r w:rsidR="009F5529">
              <w:t>,</w:t>
            </w:r>
            <w:r w:rsidR="00B21AD2">
              <w:t xml:space="preserve"> og </w:t>
            </w:r>
            <w:r w:rsidR="00D03F74">
              <w:t>at parametere</w:t>
            </w:r>
            <w:r w:rsidR="00B21AD2">
              <w:t xml:space="preserve"> kan tilpasses den enkelte cellen. </w:t>
            </w:r>
            <w:r w:rsidR="009F5529">
              <w:t>En parameter kan</w:t>
            </w:r>
            <w:r w:rsidR="00B21AD2">
              <w:t xml:space="preserve"> for eksempel være </w:t>
            </w:r>
            <w:r w:rsidR="00B21AD2">
              <w:lastRenderedPageBreak/>
              <w:t xml:space="preserve">en gitt pustefrekvens på </w:t>
            </w:r>
            <w:r w:rsidR="00FE5090">
              <w:t>x</w:t>
            </w:r>
            <w:r w:rsidR="00B21AD2">
              <w:t xml:space="preserve"> – </w:t>
            </w:r>
            <w:r w:rsidR="00FE5090">
              <w:t>x</w:t>
            </w:r>
            <w:r w:rsidR="00B21AD2">
              <w:t xml:space="preserve"> pust i minuttet. </w:t>
            </w:r>
            <w:r w:rsidR="00B65B8F" w:rsidRPr="00B65B8F">
              <w:t>Parametere skal også kunne baseres på kombinasjoner av registrert tilstedeværelse, bevegelse og respirasjon, for eksempel når en person er registrert til stede i cellen, samtidig som bevegelse opphører og respirasjon ikke registreres.</w:t>
            </w:r>
            <w:r w:rsidR="00B65B8F">
              <w:t xml:space="preserve"> </w:t>
            </w:r>
          </w:p>
          <w:p w14:paraId="761629BD" w14:textId="64A569F5" w:rsidR="009F5529" w:rsidRDefault="00B21AD2" w:rsidP="0070753F">
            <w:pPr>
              <w:spacing w:after="120"/>
            </w:pPr>
            <w:r>
              <w:t>Ders</w:t>
            </w:r>
            <w:r w:rsidR="00A04421">
              <w:t>om PBS registrerer</w:t>
            </w:r>
            <w:r>
              <w:t xml:space="preserve"> </w:t>
            </w:r>
            <w:r w:rsidR="00A04421">
              <w:t>målinger</w:t>
            </w:r>
            <w:r>
              <w:t xml:space="preserve"> utenfor definert </w:t>
            </w:r>
            <w:r w:rsidR="003C31F3">
              <w:t>parameter</w:t>
            </w:r>
            <w:r w:rsidR="00D03F74">
              <w:t>,</w:t>
            </w:r>
            <w:r>
              <w:t xml:space="preserve"> gis det en indikasjon, for eksempel alarm.</w:t>
            </w:r>
          </w:p>
          <w:p w14:paraId="2A37B94F" w14:textId="24BBD14D" w:rsidR="002666B1" w:rsidRDefault="0070753F" w:rsidP="0070753F">
            <w:pPr>
              <w:spacing w:after="120"/>
            </w:pPr>
            <w:r>
              <w:t>Det er</w:t>
            </w:r>
            <w:r w:rsidR="009F5529">
              <w:t xml:space="preserve"> behov for at indikasjonen gis </w:t>
            </w:r>
            <w:r w:rsidR="00D03F74">
              <w:t>i</w:t>
            </w:r>
            <w:r w:rsidR="009F5529">
              <w:t xml:space="preserve"> bestemte rom hvor målingene fra PBS tilgjengeliggjøres</w:t>
            </w:r>
            <w:r w:rsidR="009D71B6">
              <w:t xml:space="preserve"> via monitorer, </w:t>
            </w:r>
            <w:r>
              <w:t>samt</w:t>
            </w:r>
            <w:r w:rsidR="009F5529">
              <w:t xml:space="preserve"> på utsiden av cellen hvor PBS er installert, for eksempel som lys og/eller lyd.</w:t>
            </w:r>
          </w:p>
        </w:tc>
      </w:tr>
      <w:tr w:rsidR="002666B1" w14:paraId="4F1F9A15" w14:textId="77777777" w:rsidTr="006B018C">
        <w:trPr>
          <w:trHeight w:val="721"/>
        </w:trPr>
        <w:tc>
          <w:tcPr>
            <w:tcW w:w="2066" w:type="dxa"/>
            <w:shd w:val="clear" w:color="auto" w:fill="E2EFD9" w:themeFill="accent6" w:themeFillTint="33"/>
          </w:tcPr>
          <w:p w14:paraId="6DB40F1F" w14:textId="77777777" w:rsidR="002666B1" w:rsidRDefault="002666B1" w:rsidP="00805DED">
            <w:r>
              <w:lastRenderedPageBreak/>
              <w:t>Bruksscenario</w:t>
            </w:r>
          </w:p>
        </w:tc>
        <w:tc>
          <w:tcPr>
            <w:tcW w:w="6996" w:type="dxa"/>
            <w:shd w:val="clear" w:color="auto" w:fill="E2EFD9" w:themeFill="accent6" w:themeFillTint="33"/>
          </w:tcPr>
          <w:p w14:paraId="2FB508CE" w14:textId="04A5A853" w:rsidR="002666B1" w:rsidRPr="006B0018" w:rsidRDefault="00CC139D" w:rsidP="0014570A">
            <w:pPr>
              <w:autoSpaceDE w:val="0"/>
              <w:autoSpaceDN w:val="0"/>
              <w:adjustRightInd w:val="0"/>
              <w:spacing w:after="120"/>
              <w:rPr>
                <w:rFonts w:cs="Calibri"/>
                <w:color w:val="000000"/>
                <w:szCs w:val="24"/>
              </w:rPr>
            </w:pPr>
            <w:r>
              <w:rPr>
                <w:rFonts w:cs="Calibri"/>
                <w:color w:val="000000"/>
                <w:szCs w:val="24"/>
              </w:rPr>
              <w:t>Arrestforvarer</w:t>
            </w:r>
            <w:r w:rsidR="00454A01">
              <w:rPr>
                <w:rFonts w:cs="Calibri"/>
                <w:color w:val="000000"/>
                <w:szCs w:val="24"/>
              </w:rPr>
              <w:t>/betjent</w:t>
            </w:r>
            <w:r>
              <w:rPr>
                <w:rFonts w:cs="Calibri"/>
                <w:color w:val="000000"/>
                <w:szCs w:val="24"/>
              </w:rPr>
              <w:t xml:space="preserve"> vil ikke til enhver tid ha mulighet til å </w:t>
            </w:r>
            <w:r w:rsidR="0014570A">
              <w:rPr>
                <w:rFonts w:cs="Calibri"/>
                <w:color w:val="000000"/>
                <w:szCs w:val="24"/>
              </w:rPr>
              <w:t xml:space="preserve">overvåke respirasjon, tilstedeværelse og bevegelse </w:t>
            </w:r>
            <w:r w:rsidR="009D71B6">
              <w:rPr>
                <w:rFonts w:cs="Calibri"/>
                <w:color w:val="000000"/>
                <w:szCs w:val="24"/>
              </w:rPr>
              <w:t xml:space="preserve">direkte </w:t>
            </w:r>
            <w:r w:rsidR="0014570A">
              <w:rPr>
                <w:rFonts w:cs="Calibri"/>
                <w:color w:val="000000"/>
                <w:szCs w:val="24"/>
              </w:rPr>
              <w:t xml:space="preserve">via </w:t>
            </w:r>
            <w:r w:rsidR="00D03F74">
              <w:rPr>
                <w:rFonts w:cs="Calibri"/>
                <w:color w:val="000000"/>
                <w:szCs w:val="24"/>
              </w:rPr>
              <w:t xml:space="preserve">faste </w:t>
            </w:r>
            <w:r w:rsidR="0014570A">
              <w:rPr>
                <w:rFonts w:cs="Calibri"/>
                <w:color w:val="000000"/>
                <w:szCs w:val="24"/>
              </w:rPr>
              <w:t>monitor</w:t>
            </w:r>
            <w:r w:rsidR="00D03F74">
              <w:rPr>
                <w:rFonts w:cs="Calibri"/>
                <w:color w:val="000000"/>
                <w:szCs w:val="24"/>
              </w:rPr>
              <w:t xml:space="preserve">er, </w:t>
            </w:r>
            <w:r w:rsidR="0014570A">
              <w:rPr>
                <w:rFonts w:cs="Calibri"/>
                <w:color w:val="000000"/>
                <w:szCs w:val="24"/>
              </w:rPr>
              <w:t>eller via andre medium, for eksempel håndholdte enheter.</w:t>
            </w:r>
          </w:p>
        </w:tc>
      </w:tr>
      <w:tr w:rsidR="002666B1" w14:paraId="29280754" w14:textId="77777777" w:rsidTr="00805DED">
        <w:tc>
          <w:tcPr>
            <w:tcW w:w="9062" w:type="dxa"/>
            <w:gridSpan w:val="2"/>
            <w:shd w:val="clear" w:color="auto" w:fill="9CC2E5" w:themeFill="accent1" w:themeFillTint="99"/>
          </w:tcPr>
          <w:p w14:paraId="0A66E9E7" w14:textId="77777777" w:rsidR="002666B1" w:rsidRPr="007865F9" w:rsidRDefault="002666B1" w:rsidP="00805DED">
            <w:pPr>
              <w:jc w:val="center"/>
              <w:rPr>
                <w:b/>
              </w:rPr>
            </w:pPr>
            <w:r w:rsidRPr="007865F9">
              <w:rPr>
                <w:b/>
                <w:sz w:val="22"/>
              </w:rPr>
              <w:t>Leverandørens besvarelse</w:t>
            </w:r>
          </w:p>
        </w:tc>
      </w:tr>
      <w:tr w:rsidR="002666B1" w14:paraId="4680B741" w14:textId="77777777" w:rsidTr="00805DED">
        <w:tc>
          <w:tcPr>
            <w:tcW w:w="9062" w:type="dxa"/>
            <w:gridSpan w:val="2"/>
            <w:shd w:val="clear" w:color="auto" w:fill="DEEAF6" w:themeFill="accent1" w:themeFillTint="33"/>
          </w:tcPr>
          <w:p w14:paraId="59872709" w14:textId="33BEBD7B" w:rsidR="00E66CB9" w:rsidRPr="0015089E" w:rsidRDefault="00E66CB9" w:rsidP="00E66CB9">
            <w:pPr>
              <w:spacing w:after="120"/>
              <w:rPr>
                <w:i/>
              </w:rPr>
            </w:pPr>
            <w:r w:rsidRPr="0015089E">
              <w:rPr>
                <w:i/>
              </w:rPr>
              <w:t>I evalueringen vil Kunden blant annet legge vekt på følgende momenter:</w:t>
            </w:r>
          </w:p>
          <w:p w14:paraId="394BAC4F" w14:textId="35A912CB" w:rsidR="00F84CFB" w:rsidRPr="0015089E" w:rsidRDefault="00CC2A85" w:rsidP="00E13220">
            <w:pPr>
              <w:pStyle w:val="Listeavsnitt"/>
              <w:numPr>
                <w:ilvl w:val="0"/>
                <w:numId w:val="4"/>
              </w:numPr>
              <w:spacing w:after="120" w:line="240" w:lineRule="auto"/>
              <w:contextualSpacing w:val="0"/>
              <w:rPr>
                <w:i/>
              </w:rPr>
            </w:pPr>
            <w:r w:rsidRPr="0015089E">
              <w:rPr>
                <w:i/>
              </w:rPr>
              <w:t>Ulike muligheter til å indikere tilstander som krever tilsyn/bistand. For eksempel alarm</w:t>
            </w:r>
            <w:r w:rsidR="009F5529" w:rsidRPr="0015089E">
              <w:rPr>
                <w:i/>
              </w:rPr>
              <w:t>,</w:t>
            </w:r>
            <w:r w:rsidRPr="0015089E">
              <w:rPr>
                <w:i/>
              </w:rPr>
              <w:t xml:space="preserve"> </w:t>
            </w:r>
            <w:r w:rsidR="009F5529" w:rsidRPr="0015089E">
              <w:rPr>
                <w:i/>
              </w:rPr>
              <w:t>lys</w:t>
            </w:r>
            <w:r w:rsidR="00F84CFB" w:rsidRPr="0015089E">
              <w:rPr>
                <w:i/>
              </w:rPr>
              <w:t xml:space="preserve"> eller andre metoder</w:t>
            </w:r>
            <w:r w:rsidR="00BF1FCD" w:rsidRPr="0015089E">
              <w:rPr>
                <w:i/>
              </w:rPr>
              <w:t>.</w:t>
            </w:r>
          </w:p>
          <w:p w14:paraId="6F7FBBEA" w14:textId="43B2ACB3" w:rsidR="00F84CFB" w:rsidRPr="0015089E" w:rsidRDefault="00F84CFB" w:rsidP="00E13220">
            <w:pPr>
              <w:pStyle w:val="Listeavsnitt"/>
              <w:numPr>
                <w:ilvl w:val="0"/>
                <w:numId w:val="4"/>
              </w:numPr>
              <w:spacing w:after="120" w:line="240" w:lineRule="auto"/>
              <w:contextualSpacing w:val="0"/>
              <w:rPr>
                <w:i/>
              </w:rPr>
            </w:pPr>
            <w:r w:rsidRPr="0015089E">
              <w:rPr>
                <w:i/>
              </w:rPr>
              <w:t xml:space="preserve">Hvor indikasjonen kan gis. For eksempel på </w:t>
            </w:r>
            <w:r w:rsidR="00D03F74" w:rsidRPr="0015089E">
              <w:rPr>
                <w:i/>
              </w:rPr>
              <w:t xml:space="preserve">faste </w:t>
            </w:r>
            <w:r w:rsidRPr="0015089E">
              <w:rPr>
                <w:i/>
              </w:rPr>
              <w:t>rom hvor det er satt opp monitorer og via andre medium, eksempelvis håndholdte enheter</w:t>
            </w:r>
            <w:r w:rsidR="00BF1FCD" w:rsidRPr="0015089E">
              <w:rPr>
                <w:i/>
              </w:rPr>
              <w:t>.</w:t>
            </w:r>
          </w:p>
          <w:p w14:paraId="7AAAEC43" w14:textId="08B66418" w:rsidR="00CC2A85" w:rsidRPr="0015089E" w:rsidRDefault="00F84CFB" w:rsidP="00E13220">
            <w:pPr>
              <w:pStyle w:val="Listeavsnitt"/>
              <w:numPr>
                <w:ilvl w:val="0"/>
                <w:numId w:val="4"/>
              </w:numPr>
              <w:spacing w:after="120" w:line="240" w:lineRule="auto"/>
              <w:contextualSpacing w:val="0"/>
              <w:rPr>
                <w:i/>
              </w:rPr>
            </w:pPr>
            <w:r w:rsidRPr="0015089E">
              <w:rPr>
                <w:i/>
              </w:rPr>
              <w:t>Muligheten til å gi indikasjon rett utenfor den enkelte cellen, for eksempel via lampe og/eller høyttaler.</w:t>
            </w:r>
          </w:p>
          <w:p w14:paraId="78BA7407" w14:textId="538FB692" w:rsidR="00F84CFB" w:rsidRPr="0015089E" w:rsidRDefault="00F84CFB" w:rsidP="00E13220">
            <w:pPr>
              <w:pStyle w:val="Listeavsnitt"/>
              <w:numPr>
                <w:ilvl w:val="0"/>
                <w:numId w:val="4"/>
              </w:numPr>
              <w:spacing w:after="120" w:line="240" w:lineRule="auto"/>
              <w:contextualSpacing w:val="0"/>
              <w:rPr>
                <w:i/>
              </w:rPr>
            </w:pPr>
            <w:r w:rsidRPr="0015089E">
              <w:rPr>
                <w:i/>
              </w:rPr>
              <w:t xml:space="preserve">Indikasjonens karakter og hvor egnet den er til å varsle om uønskede hendelser. For eksempel hvilken lyd alarmen lager, hvor høy lyden er målt i desibel og muligheten Kunden har til å tilpasse </w:t>
            </w:r>
            <w:r w:rsidR="00326FAD" w:rsidRPr="0015089E">
              <w:rPr>
                <w:i/>
              </w:rPr>
              <w:t>indikasjonen</w:t>
            </w:r>
            <w:r w:rsidRPr="0015089E">
              <w:rPr>
                <w:i/>
              </w:rPr>
              <w:t>.</w:t>
            </w:r>
          </w:p>
          <w:p w14:paraId="255AA64D" w14:textId="69F12F02" w:rsidR="00A148C5" w:rsidRPr="0015089E" w:rsidRDefault="00FE5090" w:rsidP="00E13220">
            <w:pPr>
              <w:pStyle w:val="Listeavsnitt"/>
              <w:numPr>
                <w:ilvl w:val="0"/>
                <w:numId w:val="4"/>
              </w:numPr>
              <w:spacing w:after="120" w:line="240" w:lineRule="auto"/>
              <w:contextualSpacing w:val="0"/>
              <w:rPr>
                <w:i/>
              </w:rPr>
            </w:pPr>
            <w:r w:rsidRPr="0015089E">
              <w:rPr>
                <w:i/>
              </w:rPr>
              <w:t>Muligheten Kunde</w:t>
            </w:r>
            <w:r w:rsidR="009F5529" w:rsidRPr="0015089E">
              <w:rPr>
                <w:i/>
              </w:rPr>
              <w:t>n selv har</w:t>
            </w:r>
            <w:r w:rsidRPr="0015089E">
              <w:rPr>
                <w:i/>
              </w:rPr>
              <w:t xml:space="preserve"> til å selv definere parametere for indikasjon</w:t>
            </w:r>
            <w:r w:rsidR="00F84CFB" w:rsidRPr="0015089E">
              <w:rPr>
                <w:i/>
              </w:rPr>
              <w:t>, for eksempel gitt pustefrekvens fra x – x antall pust i minuttet</w:t>
            </w:r>
            <w:r w:rsidR="00BF1FCD" w:rsidRPr="0015089E">
              <w:rPr>
                <w:i/>
              </w:rPr>
              <w:t>.</w:t>
            </w:r>
          </w:p>
          <w:p w14:paraId="6AD77C29" w14:textId="77777777" w:rsidR="002666B1" w:rsidRPr="00032FF7" w:rsidRDefault="00F84CFB" w:rsidP="00E13220">
            <w:pPr>
              <w:pStyle w:val="Listeavsnitt"/>
              <w:numPr>
                <w:ilvl w:val="0"/>
                <w:numId w:val="4"/>
              </w:numPr>
              <w:spacing w:after="120" w:line="240" w:lineRule="auto"/>
              <w:contextualSpacing w:val="0"/>
            </w:pPr>
            <w:r w:rsidRPr="0015089E">
              <w:rPr>
                <w:i/>
              </w:rPr>
              <w:t>Muligheten til å definere ulike parametere til forskjellige celle</w:t>
            </w:r>
            <w:r w:rsidR="00326FAD" w:rsidRPr="0015089E">
              <w:rPr>
                <w:i/>
              </w:rPr>
              <w:t>r</w:t>
            </w:r>
            <w:r w:rsidR="00BF1FCD" w:rsidRPr="0015089E">
              <w:rPr>
                <w:i/>
              </w:rPr>
              <w:t>.</w:t>
            </w:r>
          </w:p>
          <w:p w14:paraId="5C77C088" w14:textId="77777777" w:rsidR="00B65B8F" w:rsidRDefault="00B65B8F" w:rsidP="00B65B8F">
            <w:pPr>
              <w:pStyle w:val="Listeavsnitt"/>
              <w:numPr>
                <w:ilvl w:val="0"/>
                <w:numId w:val="4"/>
              </w:numPr>
              <w:spacing w:after="120" w:line="240" w:lineRule="auto"/>
              <w:contextualSpacing w:val="0"/>
              <w:rPr>
                <w:i/>
              </w:rPr>
            </w:pPr>
            <w:r w:rsidRPr="00990E95">
              <w:rPr>
                <w:i/>
              </w:rPr>
              <w:t>Kunden har behov for å kunne definere hvilke tilstander som skal utløse indikasjon. Tilstander kan for eksempel være lav respirasjon, høy respirasjon eller situasjoner hvor registrert bevegelse opphører og respirasjon ikke registreres som forventet.</w:t>
            </w:r>
          </w:p>
          <w:p w14:paraId="1F381B6C" w14:textId="792218C4" w:rsidR="00032FF7" w:rsidRPr="00675FF2" w:rsidRDefault="00B65B8F" w:rsidP="00B65B8F">
            <w:pPr>
              <w:pStyle w:val="Listeavsnitt"/>
              <w:numPr>
                <w:ilvl w:val="0"/>
                <w:numId w:val="4"/>
              </w:numPr>
              <w:spacing w:after="120" w:line="240" w:lineRule="auto"/>
              <w:contextualSpacing w:val="0"/>
              <w:rPr>
                <w:i/>
              </w:rPr>
            </w:pPr>
            <w:r w:rsidRPr="0000304D">
              <w:rPr>
                <w:i/>
              </w:rPr>
              <w:t>Hvordan løsningen begrenser risikoen for unødige eller feilaktige indikasjoner, herunder påvirkning fra ventilasjon, luftstrømmer, vifter og andre lokale forhold som kan påvirke målingene.</w:t>
            </w:r>
          </w:p>
        </w:tc>
      </w:tr>
      <w:tr w:rsidR="00F635D0" w:rsidRPr="00C53D2A" w14:paraId="642AEC23" w14:textId="77777777" w:rsidTr="00F635D0">
        <w:tc>
          <w:tcPr>
            <w:tcW w:w="9062" w:type="dxa"/>
            <w:gridSpan w:val="2"/>
            <w:shd w:val="clear" w:color="auto" w:fill="DEEAF6" w:themeFill="accent1" w:themeFillTint="33"/>
          </w:tcPr>
          <w:p w14:paraId="60F22D45" w14:textId="77777777" w:rsidR="00F635D0" w:rsidRPr="00F635D0" w:rsidRDefault="00F635D0" w:rsidP="003F3079">
            <w:pPr>
              <w:spacing w:after="120"/>
              <w:rPr>
                <w:b/>
                <w:i/>
              </w:rPr>
            </w:pPr>
            <w:r w:rsidRPr="00F635D0">
              <w:rPr>
                <w:b/>
                <w:i/>
              </w:rPr>
              <w:t>Leverandørens besvarelse:</w:t>
            </w:r>
          </w:p>
          <w:p w14:paraId="45BFA508" w14:textId="77777777" w:rsidR="00F635D0" w:rsidRPr="00C53D2A" w:rsidRDefault="00F635D0" w:rsidP="003F3079">
            <w:pPr>
              <w:spacing w:after="120"/>
              <w:rPr>
                <w:i/>
              </w:rPr>
            </w:pPr>
          </w:p>
        </w:tc>
      </w:tr>
    </w:tbl>
    <w:p w14:paraId="7FCFC9CC" w14:textId="77777777" w:rsidR="002666B1" w:rsidRDefault="002666B1" w:rsidP="00346146"/>
    <w:tbl>
      <w:tblPr>
        <w:tblStyle w:val="Tabellrutenett"/>
        <w:tblW w:w="0" w:type="auto"/>
        <w:tblLook w:val="04A0" w:firstRow="1" w:lastRow="0" w:firstColumn="1" w:lastColumn="0" w:noHBand="0" w:noVBand="1"/>
      </w:tblPr>
      <w:tblGrid>
        <w:gridCol w:w="2066"/>
        <w:gridCol w:w="6996"/>
      </w:tblGrid>
      <w:tr w:rsidR="00DC1152" w14:paraId="4A1FE45A" w14:textId="77777777" w:rsidTr="00111CF2">
        <w:tc>
          <w:tcPr>
            <w:tcW w:w="9062" w:type="dxa"/>
            <w:gridSpan w:val="2"/>
            <w:shd w:val="clear" w:color="auto" w:fill="A8D08D" w:themeFill="accent6" w:themeFillTint="99"/>
          </w:tcPr>
          <w:p w14:paraId="28E6F666" w14:textId="77777777" w:rsidR="00DC1152" w:rsidRPr="005B6733" w:rsidRDefault="00DC1152" w:rsidP="00805DED">
            <w:pPr>
              <w:jc w:val="center"/>
              <w:rPr>
                <w:b/>
                <w:u w:val="single"/>
              </w:rPr>
            </w:pPr>
          </w:p>
          <w:p w14:paraId="3F876E9D" w14:textId="2880A43E" w:rsidR="00DC1152" w:rsidRDefault="00DC1152" w:rsidP="00ED0783">
            <w:pPr>
              <w:pStyle w:val="Overskrift3"/>
              <w:jc w:val="center"/>
              <w:outlineLvl w:val="2"/>
            </w:pPr>
            <w:bookmarkStart w:id="21" w:name="_Toc232673260"/>
            <w:r w:rsidRPr="00007A10">
              <w:t xml:space="preserve">Behov </w:t>
            </w:r>
            <w:r w:rsidR="00910E39">
              <w:t>3</w:t>
            </w:r>
            <w:bookmarkEnd w:id="21"/>
          </w:p>
          <w:p w14:paraId="49AB426B" w14:textId="77777777" w:rsidR="00DC1152" w:rsidRPr="00007A10" w:rsidRDefault="00DC1152" w:rsidP="00805DED">
            <w:pPr>
              <w:jc w:val="center"/>
              <w:rPr>
                <w:b/>
                <w:u w:val="single"/>
              </w:rPr>
            </w:pPr>
          </w:p>
        </w:tc>
      </w:tr>
      <w:tr w:rsidR="00DC1152" w14:paraId="6FA4AFD6" w14:textId="77777777" w:rsidTr="00805DED">
        <w:tc>
          <w:tcPr>
            <w:tcW w:w="2066" w:type="dxa"/>
            <w:shd w:val="clear" w:color="auto" w:fill="E7E6E6" w:themeFill="background2"/>
          </w:tcPr>
          <w:p w14:paraId="44883699" w14:textId="77777777" w:rsidR="00DC1152" w:rsidRPr="007865F9" w:rsidRDefault="00DC1152" w:rsidP="00805DED">
            <w:pPr>
              <w:rPr>
                <w:b/>
              </w:rPr>
            </w:pPr>
            <w:r w:rsidRPr="007865F9">
              <w:rPr>
                <w:b/>
                <w:sz w:val="22"/>
              </w:rPr>
              <w:t>Kategori</w:t>
            </w:r>
          </w:p>
        </w:tc>
        <w:tc>
          <w:tcPr>
            <w:tcW w:w="6996" w:type="dxa"/>
            <w:shd w:val="clear" w:color="auto" w:fill="E7E6E6" w:themeFill="background2"/>
          </w:tcPr>
          <w:p w14:paraId="38A3669F" w14:textId="77777777" w:rsidR="00DC1152" w:rsidRPr="007865F9" w:rsidRDefault="00DC1152" w:rsidP="00805DED">
            <w:pPr>
              <w:rPr>
                <w:b/>
              </w:rPr>
            </w:pPr>
            <w:r>
              <w:rPr>
                <w:b/>
              </w:rPr>
              <w:t>Kundens beskrivelse</w:t>
            </w:r>
          </w:p>
        </w:tc>
      </w:tr>
      <w:tr w:rsidR="00DC1152" w14:paraId="0918E5A6" w14:textId="77777777" w:rsidTr="006B018C">
        <w:tc>
          <w:tcPr>
            <w:tcW w:w="2066" w:type="dxa"/>
            <w:shd w:val="clear" w:color="auto" w:fill="E2EFD9" w:themeFill="accent6" w:themeFillTint="33"/>
          </w:tcPr>
          <w:p w14:paraId="1BFA88ED" w14:textId="77777777" w:rsidR="00DC1152" w:rsidRDefault="00DC1152" w:rsidP="00805DED">
            <w:r>
              <w:lastRenderedPageBreak/>
              <w:t>Behovsbeskrivelse</w:t>
            </w:r>
          </w:p>
        </w:tc>
        <w:tc>
          <w:tcPr>
            <w:tcW w:w="6996" w:type="dxa"/>
            <w:shd w:val="clear" w:color="auto" w:fill="E2EFD9" w:themeFill="accent6" w:themeFillTint="33"/>
          </w:tcPr>
          <w:p w14:paraId="75639A07" w14:textId="6E5FCD28" w:rsidR="00DC1152" w:rsidRDefault="00DC1152" w:rsidP="00AF6E16">
            <w:pPr>
              <w:spacing w:after="120"/>
            </w:pPr>
            <w:r>
              <w:t>Kunden har behov for</w:t>
            </w:r>
            <w:r w:rsidR="00677FEC">
              <w:t xml:space="preserve"> PBS</w:t>
            </w:r>
            <w:r w:rsidR="00D03F74">
              <w:t xml:space="preserve"> med</w:t>
            </w:r>
            <w:r w:rsidR="00677FEC">
              <w:t xml:space="preserve"> dekningsområde </w:t>
            </w:r>
            <w:r w:rsidR="000B3D5D">
              <w:t xml:space="preserve">som dekker </w:t>
            </w:r>
            <w:r w:rsidR="000D2CC3">
              <w:t xml:space="preserve">hele cellen/rommet </w:t>
            </w:r>
            <w:r w:rsidR="00D03F74">
              <w:t>hvor</w:t>
            </w:r>
            <w:r w:rsidR="00AF6E16">
              <w:t xml:space="preserve"> PBS er montert</w:t>
            </w:r>
            <w:r w:rsidR="005338F5">
              <w:t>,</w:t>
            </w:r>
            <w:r w:rsidR="00D03F74">
              <w:t xml:space="preserve"> </w:t>
            </w:r>
            <w:r w:rsidR="005338F5">
              <w:t>og</w:t>
            </w:r>
            <w:r w:rsidR="00AF6E16">
              <w:t xml:space="preserve"> at dekningsområdet ikke strekker seg utover</w:t>
            </w:r>
            <w:r w:rsidR="005338F5">
              <w:t xml:space="preserve"> cellen/rommet.</w:t>
            </w:r>
          </w:p>
        </w:tc>
      </w:tr>
      <w:tr w:rsidR="00DC1152" w14:paraId="253F7968" w14:textId="77777777" w:rsidTr="006B018C">
        <w:tc>
          <w:tcPr>
            <w:tcW w:w="2066" w:type="dxa"/>
            <w:shd w:val="clear" w:color="auto" w:fill="E2EFD9" w:themeFill="accent6" w:themeFillTint="33"/>
          </w:tcPr>
          <w:p w14:paraId="1B2EC263" w14:textId="77777777" w:rsidR="00DC1152" w:rsidRDefault="00DC1152" w:rsidP="00805DED">
            <w:r>
              <w:t>Bruksscenario</w:t>
            </w:r>
          </w:p>
        </w:tc>
        <w:tc>
          <w:tcPr>
            <w:tcW w:w="6996" w:type="dxa"/>
            <w:shd w:val="clear" w:color="auto" w:fill="E2EFD9" w:themeFill="accent6" w:themeFillTint="33"/>
          </w:tcPr>
          <w:p w14:paraId="02B89F9C" w14:textId="2A6375B1" w:rsidR="00AF6E16" w:rsidRDefault="00016E2C" w:rsidP="00AB3F07">
            <w:pPr>
              <w:spacing w:after="120"/>
            </w:pPr>
            <w:r>
              <w:t>Politiet monterer PBS i hver celle</w:t>
            </w:r>
            <w:r w:rsidR="00AF6E16">
              <w:t xml:space="preserve">, og PBS registrerer kun målinger for den </w:t>
            </w:r>
            <w:r w:rsidR="00025D5A">
              <w:t xml:space="preserve">konkrete </w:t>
            </w:r>
            <w:r w:rsidR="00AF6E16">
              <w:t>cellen</w:t>
            </w:r>
            <w:r w:rsidR="003C31F3">
              <w:t>.</w:t>
            </w:r>
          </w:p>
          <w:p w14:paraId="6BE40277" w14:textId="3F9A0EBC" w:rsidR="004D7BB7" w:rsidRDefault="00016E2C" w:rsidP="00AB3F07">
            <w:pPr>
              <w:spacing w:after="120"/>
            </w:pPr>
            <w:r>
              <w:t>Arrestant</w:t>
            </w:r>
            <w:r w:rsidR="00454A01">
              <w:t>/innsatt</w:t>
            </w:r>
            <w:r>
              <w:t xml:space="preserve"> vil </w:t>
            </w:r>
            <w:r w:rsidR="00AF6E16">
              <w:t>gjennom forvaringsperioden</w:t>
            </w:r>
            <w:r>
              <w:t xml:space="preserve"> innta ulike positurer på cellen, samt få utdelt pledd/dyne eller lignende som</w:t>
            </w:r>
            <w:r w:rsidR="00AF6E16">
              <w:t xml:space="preserve"> vedkommende</w:t>
            </w:r>
            <w:r>
              <w:t xml:space="preserve"> bruke</w:t>
            </w:r>
            <w:r w:rsidR="00AF6E16">
              <w:t>r</w:t>
            </w:r>
            <w:r>
              <w:t xml:space="preserve"> til å dekke kroppen.</w:t>
            </w:r>
          </w:p>
        </w:tc>
      </w:tr>
      <w:tr w:rsidR="00DC1152" w14:paraId="0B97620C" w14:textId="77777777" w:rsidTr="00805DED">
        <w:tc>
          <w:tcPr>
            <w:tcW w:w="9062" w:type="dxa"/>
            <w:gridSpan w:val="2"/>
            <w:shd w:val="clear" w:color="auto" w:fill="9CC2E5" w:themeFill="accent1" w:themeFillTint="99"/>
          </w:tcPr>
          <w:p w14:paraId="0F214D19" w14:textId="77777777" w:rsidR="00DC1152" w:rsidRPr="007865F9" w:rsidRDefault="00DC1152" w:rsidP="00805DED">
            <w:pPr>
              <w:jc w:val="center"/>
              <w:rPr>
                <w:b/>
              </w:rPr>
            </w:pPr>
            <w:r w:rsidRPr="007865F9">
              <w:rPr>
                <w:b/>
                <w:sz w:val="22"/>
              </w:rPr>
              <w:t>Leverandørens besvarelse</w:t>
            </w:r>
          </w:p>
        </w:tc>
      </w:tr>
      <w:tr w:rsidR="00DC1152" w14:paraId="794657E6" w14:textId="77777777" w:rsidTr="00805DED">
        <w:tc>
          <w:tcPr>
            <w:tcW w:w="9062" w:type="dxa"/>
            <w:gridSpan w:val="2"/>
            <w:shd w:val="clear" w:color="auto" w:fill="DEEAF6" w:themeFill="accent1" w:themeFillTint="33"/>
          </w:tcPr>
          <w:p w14:paraId="13C10E9B" w14:textId="3777F439" w:rsidR="00E66CB9" w:rsidRPr="0015089E" w:rsidRDefault="00E66CB9" w:rsidP="00E66CB9">
            <w:pPr>
              <w:spacing w:after="120"/>
              <w:rPr>
                <w:i/>
              </w:rPr>
            </w:pPr>
            <w:r w:rsidRPr="0015089E">
              <w:rPr>
                <w:i/>
              </w:rPr>
              <w:t>I evalueringen vil Kunden blant annet legge vekt på følgende momenter:</w:t>
            </w:r>
          </w:p>
          <w:p w14:paraId="4AFE5B46" w14:textId="224EA4BE" w:rsidR="00DC1152" w:rsidRPr="0015089E" w:rsidRDefault="00016E2C" w:rsidP="00E13220">
            <w:pPr>
              <w:pStyle w:val="Listeavsnitt"/>
              <w:numPr>
                <w:ilvl w:val="0"/>
                <w:numId w:val="2"/>
              </w:numPr>
              <w:spacing w:after="120" w:line="240" w:lineRule="auto"/>
              <w:contextualSpacing w:val="0"/>
              <w:rPr>
                <w:i/>
              </w:rPr>
            </w:pPr>
            <w:r w:rsidRPr="0015089E">
              <w:rPr>
                <w:i/>
              </w:rPr>
              <w:t>Beskrivelsen av d</w:t>
            </w:r>
            <w:r w:rsidR="00DC1152" w:rsidRPr="0015089E">
              <w:rPr>
                <w:i/>
              </w:rPr>
              <w:t>ekningsområde</w:t>
            </w:r>
            <w:r w:rsidRPr="0015089E">
              <w:rPr>
                <w:i/>
              </w:rPr>
              <w:t xml:space="preserve">t til PBS, herunder eventuelle muligheter til å </w:t>
            </w:r>
            <w:r w:rsidR="00025D5A" w:rsidRPr="0015089E">
              <w:rPr>
                <w:i/>
              </w:rPr>
              <w:t xml:space="preserve">nærmere </w:t>
            </w:r>
            <w:r w:rsidRPr="0015089E">
              <w:rPr>
                <w:i/>
              </w:rPr>
              <w:t xml:space="preserve">definere </w:t>
            </w:r>
            <w:r w:rsidR="00025D5A" w:rsidRPr="0015089E">
              <w:rPr>
                <w:i/>
              </w:rPr>
              <w:t>og tilpasse</w:t>
            </w:r>
            <w:r w:rsidR="00AB3F07" w:rsidRPr="0015089E">
              <w:rPr>
                <w:i/>
              </w:rPr>
              <w:t xml:space="preserve"> </w:t>
            </w:r>
            <w:r w:rsidRPr="0015089E">
              <w:rPr>
                <w:i/>
              </w:rPr>
              <w:t>dekningsområde</w:t>
            </w:r>
            <w:r w:rsidR="00025D5A" w:rsidRPr="0015089E">
              <w:rPr>
                <w:i/>
              </w:rPr>
              <w:t>t</w:t>
            </w:r>
            <w:r w:rsidRPr="0015089E">
              <w:rPr>
                <w:i/>
              </w:rPr>
              <w:t xml:space="preserve">. </w:t>
            </w:r>
          </w:p>
          <w:p w14:paraId="1B006599" w14:textId="531AD5C0" w:rsidR="00DC1152" w:rsidRDefault="00AB3F07" w:rsidP="00E13220">
            <w:pPr>
              <w:pStyle w:val="Listeavsnitt"/>
              <w:numPr>
                <w:ilvl w:val="0"/>
                <w:numId w:val="2"/>
              </w:numPr>
              <w:spacing w:after="120" w:line="240" w:lineRule="auto"/>
              <w:contextualSpacing w:val="0"/>
            </w:pPr>
            <w:r w:rsidRPr="0015089E">
              <w:rPr>
                <w:i/>
              </w:rPr>
              <w:t>Muligheten PBS har til å måle respirasjon, bevegelse og tilstedeværelse s</w:t>
            </w:r>
            <w:r w:rsidR="005338F5" w:rsidRPr="0015089E">
              <w:rPr>
                <w:i/>
              </w:rPr>
              <w:t>e</w:t>
            </w:r>
            <w:r w:rsidRPr="0015089E">
              <w:rPr>
                <w:i/>
              </w:rPr>
              <w:t>lv om arrestanten</w:t>
            </w:r>
            <w:r w:rsidR="00454A01">
              <w:rPr>
                <w:i/>
              </w:rPr>
              <w:t>/innsatte</w:t>
            </w:r>
            <w:r w:rsidRPr="0015089E">
              <w:rPr>
                <w:i/>
              </w:rPr>
              <w:t xml:space="preserve"> har dek</w:t>
            </w:r>
            <w:r w:rsidR="005338F5" w:rsidRPr="0015089E">
              <w:rPr>
                <w:i/>
              </w:rPr>
              <w:t>ket kroppen</w:t>
            </w:r>
            <w:r w:rsidRPr="0015089E">
              <w:rPr>
                <w:i/>
              </w:rPr>
              <w:t xml:space="preserve"> med dyne, pledd eller </w:t>
            </w:r>
            <w:r w:rsidR="00BF1FCD" w:rsidRPr="0015089E">
              <w:rPr>
                <w:i/>
              </w:rPr>
              <w:t>lignende</w:t>
            </w:r>
            <w:r w:rsidRPr="0015089E">
              <w:rPr>
                <w:i/>
              </w:rPr>
              <w:t>.</w:t>
            </w:r>
          </w:p>
        </w:tc>
      </w:tr>
      <w:tr w:rsidR="00F635D0" w:rsidRPr="00C53D2A" w14:paraId="64E13225" w14:textId="77777777" w:rsidTr="00F635D0">
        <w:tc>
          <w:tcPr>
            <w:tcW w:w="9062" w:type="dxa"/>
            <w:gridSpan w:val="2"/>
            <w:shd w:val="clear" w:color="auto" w:fill="DEEAF6" w:themeFill="accent1" w:themeFillTint="33"/>
          </w:tcPr>
          <w:p w14:paraId="2C73B7D1" w14:textId="77777777" w:rsidR="00F635D0" w:rsidRPr="00F635D0" w:rsidRDefault="00F635D0" w:rsidP="003F3079">
            <w:pPr>
              <w:spacing w:after="120"/>
              <w:rPr>
                <w:b/>
                <w:i/>
              </w:rPr>
            </w:pPr>
            <w:r w:rsidRPr="00F635D0">
              <w:rPr>
                <w:b/>
                <w:i/>
              </w:rPr>
              <w:t>Leverandørens besvarelse:</w:t>
            </w:r>
          </w:p>
          <w:p w14:paraId="6E5F9B99" w14:textId="77777777" w:rsidR="00F635D0" w:rsidRPr="00C53D2A" w:rsidRDefault="00F635D0" w:rsidP="003F3079">
            <w:pPr>
              <w:spacing w:after="120"/>
              <w:rPr>
                <w:i/>
              </w:rPr>
            </w:pPr>
          </w:p>
        </w:tc>
      </w:tr>
    </w:tbl>
    <w:p w14:paraId="02BA8041" w14:textId="77777777" w:rsidR="00892CB9" w:rsidRDefault="00892CB9" w:rsidP="00007A10"/>
    <w:tbl>
      <w:tblPr>
        <w:tblStyle w:val="Tabellrutenett"/>
        <w:tblW w:w="0" w:type="auto"/>
        <w:tblLook w:val="04A0" w:firstRow="1" w:lastRow="0" w:firstColumn="1" w:lastColumn="0" w:noHBand="0" w:noVBand="1"/>
      </w:tblPr>
      <w:tblGrid>
        <w:gridCol w:w="2066"/>
        <w:gridCol w:w="6996"/>
      </w:tblGrid>
      <w:tr w:rsidR="00007A10" w14:paraId="677C6EB1" w14:textId="77777777" w:rsidTr="00111CF2">
        <w:tc>
          <w:tcPr>
            <w:tcW w:w="9062" w:type="dxa"/>
            <w:gridSpan w:val="2"/>
            <w:shd w:val="clear" w:color="auto" w:fill="A8D08D" w:themeFill="accent6" w:themeFillTint="99"/>
          </w:tcPr>
          <w:p w14:paraId="6AAB6C66" w14:textId="77777777" w:rsidR="00D244BB" w:rsidRPr="005B6733" w:rsidRDefault="00D244BB" w:rsidP="00007A10">
            <w:pPr>
              <w:jc w:val="center"/>
              <w:rPr>
                <w:b/>
                <w:u w:val="single"/>
              </w:rPr>
            </w:pPr>
          </w:p>
          <w:p w14:paraId="4D6A8076" w14:textId="6D83F001" w:rsidR="00007A10" w:rsidRDefault="00007A10" w:rsidP="00ED0783">
            <w:pPr>
              <w:pStyle w:val="Overskrift3"/>
              <w:jc w:val="center"/>
              <w:outlineLvl w:val="2"/>
            </w:pPr>
            <w:bookmarkStart w:id="22" w:name="_Toc232673261"/>
            <w:r w:rsidRPr="00007A10">
              <w:t xml:space="preserve">Behov </w:t>
            </w:r>
            <w:r w:rsidR="00910E39">
              <w:t>4</w:t>
            </w:r>
            <w:bookmarkEnd w:id="22"/>
          </w:p>
          <w:p w14:paraId="09CF0EEE" w14:textId="77777777" w:rsidR="00D244BB" w:rsidRPr="00007A10" w:rsidRDefault="00D244BB" w:rsidP="00007A10">
            <w:pPr>
              <w:jc w:val="center"/>
              <w:rPr>
                <w:b/>
                <w:u w:val="single"/>
              </w:rPr>
            </w:pPr>
          </w:p>
        </w:tc>
      </w:tr>
      <w:tr w:rsidR="00007A10" w14:paraId="7E211117" w14:textId="77777777" w:rsidTr="00007A10">
        <w:tc>
          <w:tcPr>
            <w:tcW w:w="2066" w:type="dxa"/>
            <w:shd w:val="clear" w:color="auto" w:fill="E7E6E6" w:themeFill="background2"/>
          </w:tcPr>
          <w:p w14:paraId="2BAF58EA" w14:textId="77777777" w:rsidR="00007A10" w:rsidRPr="007865F9" w:rsidRDefault="00007A10" w:rsidP="00805DED">
            <w:pPr>
              <w:rPr>
                <w:b/>
              </w:rPr>
            </w:pPr>
            <w:r w:rsidRPr="007865F9">
              <w:rPr>
                <w:b/>
                <w:sz w:val="22"/>
              </w:rPr>
              <w:t>Kategori</w:t>
            </w:r>
          </w:p>
        </w:tc>
        <w:tc>
          <w:tcPr>
            <w:tcW w:w="6996" w:type="dxa"/>
            <w:shd w:val="clear" w:color="auto" w:fill="E7E6E6" w:themeFill="background2"/>
          </w:tcPr>
          <w:p w14:paraId="00F2CFF8" w14:textId="77777777" w:rsidR="00007A10" w:rsidRPr="007865F9" w:rsidRDefault="00D244BB" w:rsidP="00805DED">
            <w:pPr>
              <w:rPr>
                <w:b/>
              </w:rPr>
            </w:pPr>
            <w:r>
              <w:rPr>
                <w:b/>
              </w:rPr>
              <w:t>Kundens beskrivelse</w:t>
            </w:r>
          </w:p>
        </w:tc>
      </w:tr>
      <w:tr w:rsidR="00007A10" w14:paraId="3AEE5BD4" w14:textId="77777777" w:rsidTr="006B018C">
        <w:tc>
          <w:tcPr>
            <w:tcW w:w="2066" w:type="dxa"/>
            <w:shd w:val="clear" w:color="auto" w:fill="E2EFD9" w:themeFill="accent6" w:themeFillTint="33"/>
          </w:tcPr>
          <w:p w14:paraId="5599A1CE" w14:textId="77777777" w:rsidR="00007A10" w:rsidRDefault="00007A10" w:rsidP="00805DED">
            <w:r>
              <w:t>Behovsbeskrivelse</w:t>
            </w:r>
          </w:p>
        </w:tc>
        <w:tc>
          <w:tcPr>
            <w:tcW w:w="6996" w:type="dxa"/>
            <w:shd w:val="clear" w:color="auto" w:fill="E2EFD9" w:themeFill="accent6" w:themeFillTint="33"/>
          </w:tcPr>
          <w:p w14:paraId="01E14A5C" w14:textId="535EA883" w:rsidR="00007A10" w:rsidRDefault="0011612C" w:rsidP="00D233AA">
            <w:pPr>
              <w:spacing w:after="120"/>
            </w:pPr>
            <w:r>
              <w:t xml:space="preserve">Kunden har behov for </w:t>
            </w:r>
            <w:r w:rsidR="00677FEC">
              <w:t>en</w:t>
            </w:r>
            <w:r>
              <w:t xml:space="preserve"> PBS</w:t>
            </w:r>
            <w:r w:rsidR="00FE3810">
              <w:t xml:space="preserve"> </w:t>
            </w:r>
            <w:r w:rsidR="00025D5A">
              <w:t>som kan plasseres utenfor arrestantens</w:t>
            </w:r>
            <w:r w:rsidR="00454A01">
              <w:t>/innsattes</w:t>
            </w:r>
            <w:r w:rsidR="00025D5A">
              <w:t xml:space="preserve"> rekkevidde (tak/høyt oppe på veggen), og som samtidig har en størrelse og form </w:t>
            </w:r>
            <w:r w:rsidR="00FE3810">
              <w:t>som gjør det vanskelig å ødelegge/demontere den fysiske innretningen</w:t>
            </w:r>
            <w:r w:rsidR="00025D5A">
              <w:t>.</w:t>
            </w:r>
          </w:p>
        </w:tc>
      </w:tr>
      <w:tr w:rsidR="00007A10" w14:paraId="32C46614" w14:textId="77777777" w:rsidTr="006B018C">
        <w:tc>
          <w:tcPr>
            <w:tcW w:w="2066" w:type="dxa"/>
            <w:shd w:val="clear" w:color="auto" w:fill="E2EFD9" w:themeFill="accent6" w:themeFillTint="33"/>
          </w:tcPr>
          <w:p w14:paraId="65459487" w14:textId="77777777" w:rsidR="00007A10" w:rsidRDefault="00007A10" w:rsidP="00805DED">
            <w:r>
              <w:t>Bruksscenario</w:t>
            </w:r>
          </w:p>
        </w:tc>
        <w:tc>
          <w:tcPr>
            <w:tcW w:w="6996" w:type="dxa"/>
            <w:shd w:val="clear" w:color="auto" w:fill="E2EFD9" w:themeFill="accent6" w:themeFillTint="33"/>
          </w:tcPr>
          <w:p w14:paraId="7BFA945B" w14:textId="64FEA755" w:rsidR="006B018C" w:rsidRDefault="00D233AA" w:rsidP="006B018C">
            <w:pPr>
              <w:spacing w:after="120"/>
            </w:pPr>
            <w:r>
              <w:t>Før arrestant</w:t>
            </w:r>
            <w:r w:rsidR="00454A01">
              <w:t>/innsatt</w:t>
            </w:r>
            <w:r>
              <w:t xml:space="preserve"> føres inn på en celle av arrestforvarer</w:t>
            </w:r>
            <w:r w:rsidR="00454A01">
              <w:t>/betjent</w:t>
            </w:r>
            <w:r>
              <w:t xml:space="preserve"> blir vedkommende strippet for alt annet enn klær. </w:t>
            </w:r>
          </w:p>
          <w:p w14:paraId="395FFEF2" w14:textId="25ED534D" w:rsidR="00007A10" w:rsidRDefault="00D233AA" w:rsidP="006B018C">
            <w:pPr>
              <w:spacing w:after="120"/>
            </w:pPr>
            <w:r>
              <w:t>Av og til kan arrestant</w:t>
            </w:r>
            <w:r w:rsidR="00454A01">
              <w:t>/innsatt</w:t>
            </w:r>
            <w:r>
              <w:t xml:space="preserve"> være i en dårlig sinnsstemning </w:t>
            </w:r>
            <w:r w:rsidR="005C703A">
              <w:t>og</w:t>
            </w:r>
            <w:r>
              <w:t xml:space="preserve"> utgjør</w:t>
            </w:r>
            <w:r w:rsidR="005C703A">
              <w:t xml:space="preserve">e </w:t>
            </w:r>
            <w:r>
              <w:t>fare for seg selv og andre.</w:t>
            </w:r>
            <w:r w:rsidR="006B018C">
              <w:t xml:space="preserve"> Arrestforvarer</w:t>
            </w:r>
            <w:r w:rsidR="00454A01">
              <w:t>/betjent</w:t>
            </w:r>
            <w:r w:rsidR="006B018C">
              <w:t xml:space="preserve"> sikrer derfor at arrestanten</w:t>
            </w:r>
            <w:r w:rsidR="00454A01">
              <w:t>/innsatte</w:t>
            </w:r>
            <w:r w:rsidR="006B018C">
              <w:t xml:space="preserve"> ikke har tilgang til fysiske gjenstander som kan brukes til å utføre personskade.</w:t>
            </w:r>
          </w:p>
        </w:tc>
      </w:tr>
      <w:tr w:rsidR="00007A10" w14:paraId="3C322F05" w14:textId="77777777" w:rsidTr="00805DED">
        <w:tc>
          <w:tcPr>
            <w:tcW w:w="9062" w:type="dxa"/>
            <w:gridSpan w:val="2"/>
            <w:shd w:val="clear" w:color="auto" w:fill="9CC2E5" w:themeFill="accent1" w:themeFillTint="99"/>
          </w:tcPr>
          <w:p w14:paraId="338CD0C7" w14:textId="77777777" w:rsidR="00007A10" w:rsidRPr="007865F9" w:rsidRDefault="00007A10" w:rsidP="00805DED">
            <w:pPr>
              <w:jc w:val="center"/>
              <w:rPr>
                <w:b/>
              </w:rPr>
            </w:pPr>
            <w:r w:rsidRPr="007865F9">
              <w:rPr>
                <w:b/>
                <w:sz w:val="22"/>
              </w:rPr>
              <w:t>Leverandørens besvarelse</w:t>
            </w:r>
          </w:p>
        </w:tc>
      </w:tr>
      <w:tr w:rsidR="00007A10" w14:paraId="0B281365" w14:textId="77777777" w:rsidTr="007A1B3E">
        <w:trPr>
          <w:trHeight w:val="657"/>
        </w:trPr>
        <w:tc>
          <w:tcPr>
            <w:tcW w:w="9062" w:type="dxa"/>
            <w:gridSpan w:val="2"/>
            <w:shd w:val="clear" w:color="auto" w:fill="DEEAF6" w:themeFill="accent1" w:themeFillTint="33"/>
          </w:tcPr>
          <w:p w14:paraId="13E11D9C" w14:textId="223D2B2C" w:rsidR="00E66CB9" w:rsidRPr="0015089E" w:rsidRDefault="00E66CB9" w:rsidP="00E66CB9">
            <w:pPr>
              <w:spacing w:after="120"/>
              <w:rPr>
                <w:i/>
              </w:rPr>
            </w:pPr>
            <w:r w:rsidRPr="0015089E">
              <w:rPr>
                <w:i/>
              </w:rPr>
              <w:t>I evalueringen vil Kunden blant annet legge vekt på følgende momenter:</w:t>
            </w:r>
          </w:p>
          <w:p w14:paraId="54E67AB4" w14:textId="1BE5F51A" w:rsidR="009A6AC4" w:rsidRPr="009644D7" w:rsidRDefault="006B018C" w:rsidP="00E13220">
            <w:pPr>
              <w:pStyle w:val="Listeavsnitt"/>
              <w:numPr>
                <w:ilvl w:val="0"/>
                <w:numId w:val="2"/>
              </w:numPr>
              <w:spacing w:after="120" w:line="240" w:lineRule="auto"/>
              <w:contextualSpacing w:val="0"/>
              <w:rPr>
                <w:i/>
              </w:rPr>
            </w:pPr>
            <w:r w:rsidRPr="009644D7">
              <w:rPr>
                <w:i/>
              </w:rPr>
              <w:t>Muligheter for å plassere PBS utenfor arrestantens</w:t>
            </w:r>
            <w:r w:rsidR="00454A01" w:rsidRPr="009644D7">
              <w:rPr>
                <w:i/>
              </w:rPr>
              <w:t>/innsattes</w:t>
            </w:r>
            <w:r w:rsidRPr="009644D7">
              <w:rPr>
                <w:i/>
              </w:rPr>
              <w:t xml:space="preserve"> rekkevidde (tak/høyt oppe på veggen)</w:t>
            </w:r>
            <w:r w:rsidR="00BF1FCD" w:rsidRPr="009644D7">
              <w:rPr>
                <w:i/>
              </w:rPr>
              <w:t>.</w:t>
            </w:r>
          </w:p>
          <w:p w14:paraId="28FE24EF" w14:textId="5D571ED6" w:rsidR="00007A10" w:rsidRPr="0015089E" w:rsidRDefault="00B21539" w:rsidP="00E13220">
            <w:pPr>
              <w:pStyle w:val="Listeavsnitt"/>
              <w:numPr>
                <w:ilvl w:val="0"/>
                <w:numId w:val="2"/>
              </w:numPr>
              <w:spacing w:after="120" w:line="240" w:lineRule="auto"/>
              <w:contextualSpacing w:val="0"/>
              <w:rPr>
                <w:i/>
              </w:rPr>
            </w:pPr>
            <w:r w:rsidRPr="0015089E">
              <w:rPr>
                <w:i/>
              </w:rPr>
              <w:t>F</w:t>
            </w:r>
            <w:r w:rsidR="009A6AC4" w:rsidRPr="0015089E">
              <w:rPr>
                <w:i/>
              </w:rPr>
              <w:t>orm</w:t>
            </w:r>
            <w:r w:rsidR="006B018C" w:rsidRPr="0015089E">
              <w:rPr>
                <w:i/>
              </w:rPr>
              <w:t xml:space="preserve"> </w:t>
            </w:r>
            <w:r w:rsidRPr="0015089E">
              <w:rPr>
                <w:i/>
              </w:rPr>
              <w:t xml:space="preserve">og størrelse </w:t>
            </w:r>
            <w:r w:rsidR="006B018C" w:rsidRPr="0015089E">
              <w:rPr>
                <w:i/>
              </w:rPr>
              <w:t xml:space="preserve">på </w:t>
            </w:r>
            <w:r w:rsidR="00871EC1" w:rsidRPr="0015089E">
              <w:rPr>
                <w:i/>
              </w:rPr>
              <w:t>P</w:t>
            </w:r>
            <w:r w:rsidR="006B018C" w:rsidRPr="0015089E">
              <w:rPr>
                <w:i/>
              </w:rPr>
              <w:t>BS</w:t>
            </w:r>
            <w:r w:rsidR="00BF1FCD" w:rsidRPr="0015089E">
              <w:rPr>
                <w:i/>
              </w:rPr>
              <w:t>.</w:t>
            </w:r>
          </w:p>
          <w:p w14:paraId="09A8A0FB" w14:textId="77777777" w:rsidR="007A1B3E" w:rsidRPr="00554F2F" w:rsidRDefault="00B21539" w:rsidP="00E13220">
            <w:pPr>
              <w:pStyle w:val="Listeavsnitt"/>
              <w:numPr>
                <w:ilvl w:val="0"/>
                <w:numId w:val="2"/>
              </w:numPr>
              <w:spacing w:after="120" w:line="240" w:lineRule="auto"/>
              <w:contextualSpacing w:val="0"/>
            </w:pPr>
            <w:r w:rsidRPr="0015089E">
              <w:rPr>
                <w:i/>
              </w:rPr>
              <w:t>Mulighet for å indikere at arrestant</w:t>
            </w:r>
            <w:r w:rsidR="00454A01">
              <w:rPr>
                <w:i/>
              </w:rPr>
              <w:t>/innsatt</w:t>
            </w:r>
            <w:r w:rsidRPr="0015089E">
              <w:rPr>
                <w:i/>
              </w:rPr>
              <w:t xml:space="preserve"> forsøker å sabotere PBS</w:t>
            </w:r>
            <w:r w:rsidR="00947C02">
              <w:rPr>
                <w:i/>
              </w:rPr>
              <w:t>- innretningen</w:t>
            </w:r>
            <w:r w:rsidRPr="0015089E">
              <w:rPr>
                <w:i/>
              </w:rPr>
              <w:t>, for eksempel sensor som gir beskjed der</w:t>
            </w:r>
            <w:r w:rsidR="00FB40E9">
              <w:rPr>
                <w:i/>
              </w:rPr>
              <w:t>s</w:t>
            </w:r>
            <w:r w:rsidRPr="0015089E">
              <w:rPr>
                <w:i/>
              </w:rPr>
              <w:t xml:space="preserve">om noen berører </w:t>
            </w:r>
            <w:r w:rsidR="0015089E">
              <w:rPr>
                <w:i/>
              </w:rPr>
              <w:t>innretningen</w:t>
            </w:r>
            <w:r w:rsidRPr="0015089E">
              <w:rPr>
                <w:i/>
              </w:rPr>
              <w:t>.</w:t>
            </w:r>
          </w:p>
          <w:p w14:paraId="16A9CCF2" w14:textId="341700AC" w:rsidR="00554F2F" w:rsidRDefault="00554F2F" w:rsidP="00E13220">
            <w:pPr>
              <w:pStyle w:val="Listeavsnitt"/>
              <w:numPr>
                <w:ilvl w:val="0"/>
                <w:numId w:val="2"/>
              </w:numPr>
              <w:spacing w:after="120" w:line="240" w:lineRule="auto"/>
              <w:contextualSpacing w:val="0"/>
            </w:pPr>
            <w:r w:rsidRPr="009644D7">
              <w:t xml:space="preserve">Leverandørens standarder for vandalsikring. </w:t>
            </w:r>
          </w:p>
        </w:tc>
      </w:tr>
      <w:tr w:rsidR="00F635D0" w:rsidRPr="00C53D2A" w14:paraId="65AD609F" w14:textId="77777777" w:rsidTr="00F635D0">
        <w:tc>
          <w:tcPr>
            <w:tcW w:w="9062" w:type="dxa"/>
            <w:gridSpan w:val="2"/>
            <w:shd w:val="clear" w:color="auto" w:fill="DEEAF6" w:themeFill="accent1" w:themeFillTint="33"/>
          </w:tcPr>
          <w:p w14:paraId="2E4D8F22" w14:textId="77777777" w:rsidR="00F635D0" w:rsidRPr="00F635D0" w:rsidRDefault="00F635D0" w:rsidP="003F3079">
            <w:pPr>
              <w:spacing w:after="120"/>
              <w:rPr>
                <w:b/>
                <w:i/>
              </w:rPr>
            </w:pPr>
            <w:r w:rsidRPr="00F635D0">
              <w:rPr>
                <w:b/>
                <w:i/>
              </w:rPr>
              <w:t>Leverandørens besvarelse:</w:t>
            </w:r>
          </w:p>
          <w:p w14:paraId="7078CF16" w14:textId="77777777" w:rsidR="00F635D0" w:rsidRPr="00C53D2A" w:rsidRDefault="00F635D0" w:rsidP="003F3079">
            <w:pPr>
              <w:spacing w:after="120"/>
              <w:rPr>
                <w:i/>
              </w:rPr>
            </w:pPr>
          </w:p>
        </w:tc>
      </w:tr>
    </w:tbl>
    <w:p w14:paraId="1B7CB501" w14:textId="77777777" w:rsidR="007865F9" w:rsidRDefault="007865F9" w:rsidP="007865F9"/>
    <w:tbl>
      <w:tblPr>
        <w:tblStyle w:val="Tabellrutenett"/>
        <w:tblW w:w="0" w:type="auto"/>
        <w:tblLook w:val="04A0" w:firstRow="1" w:lastRow="0" w:firstColumn="1" w:lastColumn="0" w:noHBand="0" w:noVBand="1"/>
      </w:tblPr>
      <w:tblGrid>
        <w:gridCol w:w="2066"/>
        <w:gridCol w:w="6996"/>
      </w:tblGrid>
      <w:tr w:rsidR="009A6AC4" w14:paraId="31AB5895" w14:textId="77777777" w:rsidTr="00111CF2">
        <w:tc>
          <w:tcPr>
            <w:tcW w:w="9062" w:type="dxa"/>
            <w:gridSpan w:val="2"/>
            <w:shd w:val="clear" w:color="auto" w:fill="A8D08D" w:themeFill="accent6" w:themeFillTint="99"/>
          </w:tcPr>
          <w:p w14:paraId="1A389A64" w14:textId="77777777" w:rsidR="009A6AC4" w:rsidRPr="005B6733" w:rsidRDefault="009A6AC4" w:rsidP="00805DED">
            <w:pPr>
              <w:jc w:val="center"/>
              <w:rPr>
                <w:b/>
                <w:u w:val="single"/>
              </w:rPr>
            </w:pPr>
          </w:p>
          <w:p w14:paraId="0887BC8F" w14:textId="2A50B60A" w:rsidR="009A6AC4" w:rsidRDefault="009A6AC4" w:rsidP="00ED0783">
            <w:pPr>
              <w:pStyle w:val="Overskrift3"/>
              <w:jc w:val="center"/>
              <w:outlineLvl w:val="2"/>
            </w:pPr>
            <w:bookmarkStart w:id="23" w:name="_Toc232673262"/>
            <w:r w:rsidRPr="00007A10">
              <w:t xml:space="preserve">Behov </w:t>
            </w:r>
            <w:r w:rsidR="00910E39">
              <w:t>5</w:t>
            </w:r>
            <w:bookmarkEnd w:id="23"/>
          </w:p>
          <w:p w14:paraId="5A595F56" w14:textId="77777777" w:rsidR="009A6AC4" w:rsidRPr="00007A10" w:rsidRDefault="009A6AC4" w:rsidP="00805DED">
            <w:pPr>
              <w:jc w:val="center"/>
              <w:rPr>
                <w:b/>
                <w:u w:val="single"/>
              </w:rPr>
            </w:pPr>
          </w:p>
        </w:tc>
      </w:tr>
      <w:tr w:rsidR="009A6AC4" w14:paraId="1C5F5651" w14:textId="77777777" w:rsidTr="00805DED">
        <w:tc>
          <w:tcPr>
            <w:tcW w:w="2066" w:type="dxa"/>
            <w:shd w:val="clear" w:color="auto" w:fill="E7E6E6" w:themeFill="background2"/>
          </w:tcPr>
          <w:p w14:paraId="15722D04" w14:textId="77777777" w:rsidR="009A6AC4" w:rsidRPr="007865F9" w:rsidRDefault="009A6AC4" w:rsidP="00805DED">
            <w:pPr>
              <w:rPr>
                <w:b/>
              </w:rPr>
            </w:pPr>
            <w:r w:rsidRPr="007865F9">
              <w:rPr>
                <w:b/>
                <w:sz w:val="22"/>
              </w:rPr>
              <w:t>Kategori</w:t>
            </w:r>
          </w:p>
        </w:tc>
        <w:tc>
          <w:tcPr>
            <w:tcW w:w="6996" w:type="dxa"/>
            <w:shd w:val="clear" w:color="auto" w:fill="E7E6E6" w:themeFill="background2"/>
          </w:tcPr>
          <w:p w14:paraId="5835A09C" w14:textId="77777777" w:rsidR="009A6AC4" w:rsidRPr="007865F9" w:rsidRDefault="009A6AC4" w:rsidP="00805DED">
            <w:pPr>
              <w:rPr>
                <w:b/>
              </w:rPr>
            </w:pPr>
            <w:r>
              <w:rPr>
                <w:b/>
              </w:rPr>
              <w:t>Kundens beskrivelse</w:t>
            </w:r>
          </w:p>
        </w:tc>
      </w:tr>
      <w:tr w:rsidR="009A6AC4" w14:paraId="0E48CBFD" w14:textId="77777777" w:rsidTr="00BF1FCD">
        <w:tc>
          <w:tcPr>
            <w:tcW w:w="2066" w:type="dxa"/>
            <w:shd w:val="clear" w:color="auto" w:fill="E2EFD9" w:themeFill="accent6" w:themeFillTint="33"/>
          </w:tcPr>
          <w:p w14:paraId="107F2C82" w14:textId="77777777" w:rsidR="009A6AC4" w:rsidRDefault="009A6AC4" w:rsidP="00805DED">
            <w:r>
              <w:t>Behovsbeskrivelse</w:t>
            </w:r>
          </w:p>
        </w:tc>
        <w:tc>
          <w:tcPr>
            <w:tcW w:w="6996" w:type="dxa"/>
            <w:shd w:val="clear" w:color="auto" w:fill="E2EFD9" w:themeFill="accent6" w:themeFillTint="33"/>
          </w:tcPr>
          <w:p w14:paraId="73D6A3B5" w14:textId="28E35875" w:rsidR="00BF1FCD" w:rsidRDefault="00677FEC" w:rsidP="00BF1FCD">
            <w:pPr>
              <w:spacing w:after="120"/>
            </w:pPr>
            <w:r>
              <w:t xml:space="preserve">Kunden har behov for en PBS som enkelt </w:t>
            </w:r>
            <w:r w:rsidR="00C405C1">
              <w:t>kan deaktiveres</w:t>
            </w:r>
            <w:r w:rsidR="006B018C">
              <w:t>/</w:t>
            </w:r>
            <w:r w:rsidR="00C405C1">
              <w:t>slå</w:t>
            </w:r>
            <w:r w:rsidR="006B018C">
              <w:t>s</w:t>
            </w:r>
            <w:r w:rsidR="00C405C1">
              <w:t xml:space="preserve"> av når cellen </w:t>
            </w:r>
            <w:r w:rsidR="006B018C">
              <w:t>ikke er i bruk</w:t>
            </w:r>
            <w:r w:rsidR="003A4897">
              <w:t>.</w:t>
            </w:r>
            <w:r w:rsidR="00E646B5">
              <w:t xml:space="preserve"> Dette gjelder både automatisk og manuelt.</w:t>
            </w:r>
          </w:p>
          <w:p w14:paraId="6807CCCD" w14:textId="70BF10C6" w:rsidR="009A6AC4" w:rsidRDefault="00BF1FCD" w:rsidP="00BF1FCD">
            <w:pPr>
              <w:spacing w:after="120"/>
            </w:pPr>
            <w:r>
              <w:t>Dersom PBS har funksjonalitet for å automatisk oppdage at en celle ikke er i bruk, er det svært viktig at den automatiske funksjonaliteten ikke fører til feilmålinger. For eksempel at PBS blir slått av dersom arrestant</w:t>
            </w:r>
            <w:r w:rsidR="00454A01">
              <w:t>/innsatt</w:t>
            </w:r>
            <w:r>
              <w:t xml:space="preserve"> ligger i ro og ikke puster.</w:t>
            </w:r>
          </w:p>
        </w:tc>
      </w:tr>
      <w:tr w:rsidR="009A6AC4" w14:paraId="6BC33375" w14:textId="77777777" w:rsidTr="00BF1FCD">
        <w:tc>
          <w:tcPr>
            <w:tcW w:w="2066" w:type="dxa"/>
            <w:shd w:val="clear" w:color="auto" w:fill="E2EFD9" w:themeFill="accent6" w:themeFillTint="33"/>
          </w:tcPr>
          <w:p w14:paraId="19C65186" w14:textId="77777777" w:rsidR="009A6AC4" w:rsidRDefault="009A6AC4" w:rsidP="00805DED">
            <w:r>
              <w:t>Bruksscenario</w:t>
            </w:r>
          </w:p>
        </w:tc>
        <w:tc>
          <w:tcPr>
            <w:tcW w:w="6996" w:type="dxa"/>
            <w:shd w:val="clear" w:color="auto" w:fill="E2EFD9" w:themeFill="accent6" w:themeFillTint="33"/>
          </w:tcPr>
          <w:p w14:paraId="68324663" w14:textId="2B944CF6" w:rsidR="006B018C" w:rsidRDefault="006B018C" w:rsidP="00BF1FCD">
            <w:pPr>
              <w:spacing w:after="120"/>
            </w:pPr>
            <w:r>
              <w:t>Det hender at indikasjoner gis når arrestant ikke befinner seg i cellen</w:t>
            </w:r>
            <w:r w:rsidR="003A4897">
              <w:t>. Dette fører til</w:t>
            </w:r>
            <w:r>
              <w:t xml:space="preserve"> at arrestforvarer</w:t>
            </w:r>
            <w:r w:rsidR="00454A01">
              <w:t>/betjent</w:t>
            </w:r>
            <w:r>
              <w:t xml:space="preserve"> får uønskede </w:t>
            </w:r>
            <w:r w:rsidR="00B03792">
              <w:t xml:space="preserve">indikasjoner, </w:t>
            </w:r>
            <w:r w:rsidR="003A4897">
              <w:t>noe som igjen kan føre</w:t>
            </w:r>
            <w:r>
              <w:t xml:space="preserve"> til alarmtretthet.</w:t>
            </w:r>
          </w:p>
        </w:tc>
      </w:tr>
      <w:tr w:rsidR="009A6AC4" w14:paraId="3F379418" w14:textId="77777777" w:rsidTr="00805DED">
        <w:tc>
          <w:tcPr>
            <w:tcW w:w="9062" w:type="dxa"/>
            <w:gridSpan w:val="2"/>
            <w:shd w:val="clear" w:color="auto" w:fill="9CC2E5" w:themeFill="accent1" w:themeFillTint="99"/>
          </w:tcPr>
          <w:p w14:paraId="3A99F422" w14:textId="77777777" w:rsidR="009A6AC4" w:rsidRPr="007865F9" w:rsidRDefault="009A6AC4" w:rsidP="00805DED">
            <w:pPr>
              <w:jc w:val="center"/>
              <w:rPr>
                <w:b/>
              </w:rPr>
            </w:pPr>
            <w:r w:rsidRPr="007865F9">
              <w:rPr>
                <w:b/>
                <w:sz w:val="22"/>
              </w:rPr>
              <w:t>Leverandørens besvarelse</w:t>
            </w:r>
          </w:p>
        </w:tc>
      </w:tr>
      <w:tr w:rsidR="009A6AC4" w14:paraId="1F787EB5" w14:textId="77777777" w:rsidTr="00805DED">
        <w:tc>
          <w:tcPr>
            <w:tcW w:w="9062" w:type="dxa"/>
            <w:gridSpan w:val="2"/>
            <w:shd w:val="clear" w:color="auto" w:fill="DEEAF6" w:themeFill="accent1" w:themeFillTint="33"/>
          </w:tcPr>
          <w:p w14:paraId="3E39A2B1" w14:textId="124712F0" w:rsidR="00E66CB9" w:rsidRPr="0015089E" w:rsidRDefault="00E66CB9" w:rsidP="00E66CB9">
            <w:pPr>
              <w:spacing w:after="120"/>
              <w:rPr>
                <w:i/>
              </w:rPr>
            </w:pPr>
            <w:r w:rsidRPr="0015089E">
              <w:rPr>
                <w:i/>
              </w:rPr>
              <w:t>I evalueringen vil Kunden blant annet legge vekt på følgende momenter:</w:t>
            </w:r>
          </w:p>
          <w:p w14:paraId="39A3ACE1" w14:textId="4D1228A7" w:rsidR="009A6AC4" w:rsidRPr="0015089E" w:rsidRDefault="00903635" w:rsidP="00E13220">
            <w:pPr>
              <w:pStyle w:val="Listeavsnitt"/>
              <w:numPr>
                <w:ilvl w:val="0"/>
                <w:numId w:val="2"/>
              </w:numPr>
              <w:spacing w:after="120" w:line="240" w:lineRule="auto"/>
              <w:contextualSpacing w:val="0"/>
              <w:rPr>
                <w:i/>
              </w:rPr>
            </w:pPr>
            <w:r w:rsidRPr="0015089E">
              <w:rPr>
                <w:i/>
              </w:rPr>
              <w:t>Muligheten PBS har for å automatisk oppdage at en celle</w:t>
            </w:r>
            <w:r w:rsidR="00B21539" w:rsidRPr="0015089E">
              <w:rPr>
                <w:i/>
              </w:rPr>
              <w:t xml:space="preserve"> er i bruk/</w:t>
            </w:r>
            <w:r w:rsidRPr="0015089E">
              <w:rPr>
                <w:i/>
              </w:rPr>
              <w:t>ikke er i bruk</w:t>
            </w:r>
            <w:r w:rsidR="00FD2F8E">
              <w:rPr>
                <w:i/>
              </w:rPr>
              <w:t>,</w:t>
            </w:r>
            <w:r w:rsidRPr="0015089E">
              <w:rPr>
                <w:i/>
              </w:rPr>
              <w:t xml:space="preserve"> og</w:t>
            </w:r>
            <w:r w:rsidR="00FD2F8E">
              <w:rPr>
                <w:i/>
              </w:rPr>
              <w:t xml:space="preserve"> muligheten til å</w:t>
            </w:r>
            <w:r w:rsidR="00C405C1" w:rsidRPr="0015089E">
              <w:rPr>
                <w:i/>
              </w:rPr>
              <w:t xml:space="preserve"> automatisk</w:t>
            </w:r>
            <w:r w:rsidRPr="0015089E">
              <w:rPr>
                <w:i/>
              </w:rPr>
              <w:t xml:space="preserve"> slå </w:t>
            </w:r>
            <w:r w:rsidR="00B21539" w:rsidRPr="0015089E">
              <w:rPr>
                <w:i/>
              </w:rPr>
              <w:t>på/</w:t>
            </w:r>
            <w:r w:rsidRPr="0015089E">
              <w:rPr>
                <w:i/>
              </w:rPr>
              <w:t>av indikasjoner for gjeldende celle</w:t>
            </w:r>
            <w:r w:rsidR="00BF1FCD" w:rsidRPr="0015089E">
              <w:rPr>
                <w:i/>
              </w:rPr>
              <w:t>.</w:t>
            </w:r>
          </w:p>
          <w:p w14:paraId="698B0D55" w14:textId="3387AC5C" w:rsidR="00C405C1" w:rsidRPr="0015089E" w:rsidRDefault="00C405C1" w:rsidP="00E13220">
            <w:pPr>
              <w:pStyle w:val="Listeavsnitt"/>
              <w:numPr>
                <w:ilvl w:val="0"/>
                <w:numId w:val="2"/>
              </w:numPr>
              <w:spacing w:after="120" w:line="240" w:lineRule="auto"/>
              <w:contextualSpacing w:val="0"/>
              <w:rPr>
                <w:i/>
              </w:rPr>
            </w:pPr>
            <w:r w:rsidRPr="0015089E">
              <w:rPr>
                <w:i/>
              </w:rPr>
              <w:t>Hvordan PBS unngår feilmålinger dersom den har automatisk funksjonalitet for deaktivering/avslåing.</w:t>
            </w:r>
          </w:p>
          <w:p w14:paraId="513CAAFD" w14:textId="17B0C7D6" w:rsidR="009A6AC4" w:rsidRDefault="00C405C1" w:rsidP="00E13220">
            <w:pPr>
              <w:pStyle w:val="Listeavsnitt"/>
              <w:numPr>
                <w:ilvl w:val="0"/>
                <w:numId w:val="2"/>
              </w:numPr>
              <w:spacing w:after="120" w:line="240" w:lineRule="auto"/>
              <w:contextualSpacing w:val="0"/>
            </w:pPr>
            <w:r w:rsidRPr="0015089E">
              <w:rPr>
                <w:i/>
              </w:rPr>
              <w:t xml:space="preserve">Mulighet for å </w:t>
            </w:r>
            <w:r w:rsidR="00BF1FCD" w:rsidRPr="0015089E">
              <w:rPr>
                <w:i/>
              </w:rPr>
              <w:t>deaktiver</w:t>
            </w:r>
            <w:r w:rsidR="00A414D6" w:rsidRPr="0015089E">
              <w:rPr>
                <w:i/>
              </w:rPr>
              <w:t>e</w:t>
            </w:r>
            <w:r w:rsidRPr="0015089E">
              <w:rPr>
                <w:i/>
              </w:rPr>
              <w:t xml:space="preserve"> PBS manuelt</w:t>
            </w:r>
            <w:r w:rsidR="00A414D6" w:rsidRPr="0015089E">
              <w:rPr>
                <w:i/>
              </w:rPr>
              <w:t xml:space="preserve"> på en enkel måte</w:t>
            </w:r>
            <w:r w:rsidRPr="0015089E">
              <w:rPr>
                <w:i/>
              </w:rPr>
              <w:t>, for eksempel ved en bryter utenfor celle</w:t>
            </w:r>
            <w:r w:rsidR="00A414D6" w:rsidRPr="0015089E">
              <w:rPr>
                <w:i/>
              </w:rPr>
              <w:t>n</w:t>
            </w:r>
            <w:r w:rsidR="00B03792" w:rsidRPr="0015089E">
              <w:rPr>
                <w:i/>
              </w:rPr>
              <w:t>.</w:t>
            </w:r>
          </w:p>
        </w:tc>
      </w:tr>
      <w:tr w:rsidR="00F635D0" w:rsidRPr="00C53D2A" w14:paraId="38CC5EBD" w14:textId="77777777" w:rsidTr="00F635D0">
        <w:tc>
          <w:tcPr>
            <w:tcW w:w="9062" w:type="dxa"/>
            <w:gridSpan w:val="2"/>
            <w:shd w:val="clear" w:color="auto" w:fill="DEEAF6" w:themeFill="accent1" w:themeFillTint="33"/>
          </w:tcPr>
          <w:p w14:paraId="4760A7AD" w14:textId="77777777" w:rsidR="00F635D0" w:rsidRPr="00F635D0" w:rsidRDefault="00F635D0" w:rsidP="003F3079">
            <w:pPr>
              <w:spacing w:after="120"/>
              <w:rPr>
                <w:b/>
                <w:i/>
              </w:rPr>
            </w:pPr>
            <w:r w:rsidRPr="00F635D0">
              <w:rPr>
                <w:b/>
                <w:i/>
              </w:rPr>
              <w:t>Leverandørens besvarelse:</w:t>
            </w:r>
          </w:p>
          <w:p w14:paraId="620D719C" w14:textId="77777777" w:rsidR="00F635D0" w:rsidRPr="00C53D2A" w:rsidRDefault="00F635D0" w:rsidP="003F3079">
            <w:pPr>
              <w:spacing w:after="120"/>
              <w:rPr>
                <w:i/>
              </w:rPr>
            </w:pPr>
          </w:p>
        </w:tc>
      </w:tr>
    </w:tbl>
    <w:p w14:paraId="6CA1B493" w14:textId="3FB135DD" w:rsidR="009A6AC4" w:rsidRDefault="009A6AC4" w:rsidP="007865F9"/>
    <w:tbl>
      <w:tblPr>
        <w:tblStyle w:val="Tabellrutenett"/>
        <w:tblW w:w="0" w:type="auto"/>
        <w:tblLook w:val="04A0" w:firstRow="1" w:lastRow="0" w:firstColumn="1" w:lastColumn="0" w:noHBand="0" w:noVBand="1"/>
      </w:tblPr>
      <w:tblGrid>
        <w:gridCol w:w="2066"/>
        <w:gridCol w:w="6996"/>
      </w:tblGrid>
      <w:tr w:rsidR="000618FE" w14:paraId="7D794C55" w14:textId="77777777" w:rsidTr="00CC2FC8">
        <w:tc>
          <w:tcPr>
            <w:tcW w:w="9062" w:type="dxa"/>
            <w:gridSpan w:val="2"/>
            <w:shd w:val="clear" w:color="auto" w:fill="A8D08D" w:themeFill="accent6" w:themeFillTint="99"/>
          </w:tcPr>
          <w:p w14:paraId="27BECF9E" w14:textId="77777777" w:rsidR="000618FE" w:rsidRPr="005B6733" w:rsidRDefault="000618FE" w:rsidP="00CC2FC8">
            <w:pPr>
              <w:jc w:val="center"/>
              <w:rPr>
                <w:b/>
                <w:u w:val="single"/>
              </w:rPr>
            </w:pPr>
          </w:p>
          <w:p w14:paraId="5E2FA807" w14:textId="529440F4" w:rsidR="000618FE" w:rsidRDefault="000618FE" w:rsidP="00ED0783">
            <w:pPr>
              <w:pStyle w:val="Overskrift3"/>
              <w:jc w:val="center"/>
              <w:outlineLvl w:val="2"/>
            </w:pPr>
            <w:bookmarkStart w:id="24" w:name="_Toc232673263"/>
            <w:r w:rsidRPr="00007A10">
              <w:t xml:space="preserve">Behov </w:t>
            </w:r>
            <w:r w:rsidR="00910E39">
              <w:t>6</w:t>
            </w:r>
            <w:bookmarkEnd w:id="24"/>
          </w:p>
          <w:p w14:paraId="654E0742" w14:textId="77777777" w:rsidR="000618FE" w:rsidRPr="00007A10" w:rsidRDefault="000618FE" w:rsidP="00CC2FC8">
            <w:pPr>
              <w:jc w:val="center"/>
              <w:rPr>
                <w:b/>
                <w:u w:val="single"/>
              </w:rPr>
            </w:pPr>
          </w:p>
        </w:tc>
      </w:tr>
      <w:tr w:rsidR="000618FE" w14:paraId="75B78914" w14:textId="77777777" w:rsidTr="00CC2FC8">
        <w:tc>
          <w:tcPr>
            <w:tcW w:w="2066" w:type="dxa"/>
            <w:shd w:val="clear" w:color="auto" w:fill="E7E6E6" w:themeFill="background2"/>
          </w:tcPr>
          <w:p w14:paraId="31726585" w14:textId="77777777" w:rsidR="000618FE" w:rsidRPr="007865F9" w:rsidRDefault="000618FE" w:rsidP="00CC2FC8">
            <w:pPr>
              <w:rPr>
                <w:b/>
              </w:rPr>
            </w:pPr>
            <w:r w:rsidRPr="007865F9">
              <w:rPr>
                <w:b/>
                <w:sz w:val="22"/>
              </w:rPr>
              <w:t>Kategori</w:t>
            </w:r>
          </w:p>
        </w:tc>
        <w:tc>
          <w:tcPr>
            <w:tcW w:w="6996" w:type="dxa"/>
            <w:shd w:val="clear" w:color="auto" w:fill="E7E6E6" w:themeFill="background2"/>
          </w:tcPr>
          <w:p w14:paraId="0CAD76E9" w14:textId="77777777" w:rsidR="000618FE" w:rsidRPr="007865F9" w:rsidRDefault="000618FE" w:rsidP="00CC2FC8">
            <w:pPr>
              <w:rPr>
                <w:b/>
              </w:rPr>
            </w:pPr>
            <w:r>
              <w:rPr>
                <w:b/>
              </w:rPr>
              <w:t>Kundens beskrivelse</w:t>
            </w:r>
          </w:p>
        </w:tc>
      </w:tr>
      <w:tr w:rsidR="000618FE" w14:paraId="726911E1" w14:textId="77777777" w:rsidTr="00CC2FC8">
        <w:tc>
          <w:tcPr>
            <w:tcW w:w="2066" w:type="dxa"/>
            <w:shd w:val="clear" w:color="auto" w:fill="E2EFD9" w:themeFill="accent6" w:themeFillTint="33"/>
          </w:tcPr>
          <w:p w14:paraId="1D12CC90" w14:textId="77777777" w:rsidR="000618FE" w:rsidRDefault="000618FE" w:rsidP="00CC2FC8">
            <w:r>
              <w:t>Behovsbeskrivelse</w:t>
            </w:r>
          </w:p>
        </w:tc>
        <w:tc>
          <w:tcPr>
            <w:tcW w:w="6996" w:type="dxa"/>
            <w:shd w:val="clear" w:color="auto" w:fill="E2EFD9" w:themeFill="accent6" w:themeFillTint="33"/>
          </w:tcPr>
          <w:p w14:paraId="77DCF327" w14:textId="387E1C7E" w:rsidR="000618FE" w:rsidRDefault="000618FE" w:rsidP="00CC2FC8">
            <w:pPr>
              <w:spacing w:after="120"/>
            </w:pPr>
            <w:r>
              <w:t>Kunden har behov for en PBS som kan kobles opp mot en håndholdt enhet, slik at arrestforvarer</w:t>
            </w:r>
            <w:r w:rsidR="00454A01">
              <w:t>/betjent</w:t>
            </w:r>
            <w:r>
              <w:t xml:space="preserve"> kan overvåke dataene PBS registrer </w:t>
            </w:r>
            <w:r w:rsidR="00B03792">
              <w:t>og få indikasjoner direkte via enheten.</w:t>
            </w:r>
          </w:p>
        </w:tc>
      </w:tr>
      <w:tr w:rsidR="000618FE" w14:paraId="1FA17015" w14:textId="77777777" w:rsidTr="00CC2FC8">
        <w:trPr>
          <w:trHeight w:val="373"/>
        </w:trPr>
        <w:tc>
          <w:tcPr>
            <w:tcW w:w="2066" w:type="dxa"/>
            <w:shd w:val="clear" w:color="auto" w:fill="E2EFD9" w:themeFill="accent6" w:themeFillTint="33"/>
          </w:tcPr>
          <w:p w14:paraId="43DFE88A" w14:textId="77777777" w:rsidR="000618FE" w:rsidRDefault="000618FE" w:rsidP="00CC2FC8">
            <w:r>
              <w:t>Bruksscenario</w:t>
            </w:r>
          </w:p>
        </w:tc>
        <w:tc>
          <w:tcPr>
            <w:tcW w:w="6996" w:type="dxa"/>
            <w:shd w:val="clear" w:color="auto" w:fill="E2EFD9" w:themeFill="accent6" w:themeFillTint="33"/>
          </w:tcPr>
          <w:p w14:paraId="7FE8BD16" w14:textId="7DA6370D" w:rsidR="000618FE" w:rsidRDefault="000618FE" w:rsidP="00CC2FC8">
            <w:pPr>
              <w:autoSpaceDE w:val="0"/>
              <w:autoSpaceDN w:val="0"/>
              <w:adjustRightInd w:val="0"/>
              <w:spacing w:after="120"/>
              <w:rPr>
                <w:rFonts w:cs="Calibri"/>
                <w:color w:val="000000"/>
                <w:szCs w:val="24"/>
              </w:rPr>
            </w:pPr>
            <w:r>
              <w:rPr>
                <w:rFonts w:cs="Calibri"/>
                <w:color w:val="000000"/>
                <w:szCs w:val="24"/>
              </w:rPr>
              <w:t>Dataene PBS registrerer vises på monitorer i bestemte rom, for eksempel vaktrom og oppholdsrom. Det er imidlertid ikke alltid arrestforvarer</w:t>
            </w:r>
            <w:r w:rsidR="00454A01">
              <w:rPr>
                <w:rFonts w:cs="Calibri"/>
                <w:color w:val="000000"/>
                <w:szCs w:val="24"/>
              </w:rPr>
              <w:t>/betjent</w:t>
            </w:r>
            <w:r>
              <w:rPr>
                <w:rFonts w:cs="Calibri"/>
                <w:color w:val="000000"/>
                <w:szCs w:val="24"/>
              </w:rPr>
              <w:t xml:space="preserve"> befinner seg i et av disse rommene. </w:t>
            </w:r>
          </w:p>
          <w:p w14:paraId="1EAAF5B9" w14:textId="6EC1F1C9" w:rsidR="00B03792" w:rsidRPr="005A0CF4" w:rsidRDefault="000618FE" w:rsidP="00CC2FC8">
            <w:pPr>
              <w:autoSpaceDE w:val="0"/>
              <w:autoSpaceDN w:val="0"/>
              <w:adjustRightInd w:val="0"/>
              <w:spacing w:after="120"/>
              <w:rPr>
                <w:rFonts w:cs="Calibri"/>
                <w:color w:val="000000"/>
                <w:szCs w:val="24"/>
              </w:rPr>
            </w:pPr>
            <w:r>
              <w:rPr>
                <w:rFonts w:cs="Calibri"/>
                <w:color w:val="000000"/>
                <w:szCs w:val="24"/>
              </w:rPr>
              <w:t>I løpet av et vaktskift går arrestforvarer</w:t>
            </w:r>
            <w:r w:rsidR="00454A01">
              <w:rPr>
                <w:rFonts w:cs="Calibri"/>
                <w:color w:val="000000"/>
                <w:szCs w:val="24"/>
              </w:rPr>
              <w:t>/betjent</w:t>
            </w:r>
            <w:r>
              <w:rPr>
                <w:rFonts w:cs="Calibri"/>
                <w:color w:val="000000"/>
                <w:szCs w:val="24"/>
              </w:rPr>
              <w:t xml:space="preserve"> faste inspeksjonsrunder og håndterer ulike typer hendelser. Når arrestforvarer</w:t>
            </w:r>
            <w:r w:rsidR="00454A01">
              <w:rPr>
                <w:rFonts w:cs="Calibri"/>
                <w:color w:val="000000"/>
                <w:szCs w:val="24"/>
              </w:rPr>
              <w:t>/betjent</w:t>
            </w:r>
            <w:r>
              <w:rPr>
                <w:rFonts w:cs="Calibri"/>
                <w:color w:val="000000"/>
                <w:szCs w:val="24"/>
              </w:rPr>
              <w:t xml:space="preserve"> går runde har han med tjenestetelefon, og kan også ha med andre håndholdte enheter.</w:t>
            </w:r>
          </w:p>
        </w:tc>
      </w:tr>
      <w:tr w:rsidR="000618FE" w14:paraId="62EC1AC7" w14:textId="77777777" w:rsidTr="00CC2FC8">
        <w:tc>
          <w:tcPr>
            <w:tcW w:w="9062" w:type="dxa"/>
            <w:gridSpan w:val="2"/>
            <w:shd w:val="clear" w:color="auto" w:fill="9CC2E5" w:themeFill="accent1" w:themeFillTint="99"/>
          </w:tcPr>
          <w:p w14:paraId="0F55A01C" w14:textId="77777777" w:rsidR="000618FE" w:rsidRPr="007865F9" w:rsidRDefault="000618FE" w:rsidP="00CC2FC8">
            <w:pPr>
              <w:jc w:val="center"/>
              <w:rPr>
                <w:b/>
              </w:rPr>
            </w:pPr>
            <w:r w:rsidRPr="007865F9">
              <w:rPr>
                <w:b/>
                <w:sz w:val="22"/>
              </w:rPr>
              <w:t>Leverandørens besvarelse</w:t>
            </w:r>
          </w:p>
        </w:tc>
      </w:tr>
      <w:tr w:rsidR="000618FE" w14:paraId="65902103" w14:textId="77777777" w:rsidTr="00CC2FC8">
        <w:tc>
          <w:tcPr>
            <w:tcW w:w="9062" w:type="dxa"/>
            <w:gridSpan w:val="2"/>
            <w:shd w:val="clear" w:color="auto" w:fill="DEEAF6" w:themeFill="accent1" w:themeFillTint="33"/>
          </w:tcPr>
          <w:p w14:paraId="73EF165C" w14:textId="2707A9E4" w:rsidR="00E66CB9" w:rsidRPr="0015089E" w:rsidRDefault="00E66CB9" w:rsidP="00E66CB9">
            <w:pPr>
              <w:spacing w:after="120"/>
              <w:rPr>
                <w:i/>
              </w:rPr>
            </w:pPr>
            <w:r w:rsidRPr="0015089E">
              <w:rPr>
                <w:i/>
              </w:rPr>
              <w:t>I evalueringen vil Kunden blant annet legge vekt på følgende momenter:</w:t>
            </w:r>
          </w:p>
          <w:p w14:paraId="2FBB2F61" w14:textId="77777777" w:rsidR="000618FE" w:rsidRPr="0015089E" w:rsidRDefault="000618FE" w:rsidP="00E13220">
            <w:pPr>
              <w:pStyle w:val="Listeavsnitt"/>
              <w:numPr>
                <w:ilvl w:val="0"/>
                <w:numId w:val="3"/>
              </w:numPr>
              <w:spacing w:after="120" w:line="240" w:lineRule="auto"/>
              <w:contextualSpacing w:val="0"/>
              <w:rPr>
                <w:i/>
              </w:rPr>
            </w:pPr>
            <w:r w:rsidRPr="0015089E">
              <w:rPr>
                <w:i/>
              </w:rPr>
              <w:t>Hvorvidt PBS kan kobles opp mot håndholdte enheter, herunder en beskrivelse av enheten. For eksempel om det er en mobilapplikasjon på tjenestetelefon, eller om det kan tilbys andre løsninger.</w:t>
            </w:r>
          </w:p>
          <w:p w14:paraId="3B156106" w14:textId="51E6E4FD" w:rsidR="000618FE" w:rsidRPr="0015089E" w:rsidRDefault="000618FE" w:rsidP="00E13220">
            <w:pPr>
              <w:pStyle w:val="Listeavsnitt"/>
              <w:numPr>
                <w:ilvl w:val="0"/>
                <w:numId w:val="3"/>
              </w:numPr>
              <w:spacing w:after="120" w:line="240" w:lineRule="auto"/>
              <w:contextualSpacing w:val="0"/>
              <w:rPr>
                <w:i/>
              </w:rPr>
            </w:pPr>
            <w:r w:rsidRPr="0015089E">
              <w:rPr>
                <w:i/>
              </w:rPr>
              <w:lastRenderedPageBreak/>
              <w:t>Hvilke data som kan vises på håndholdt enhet</w:t>
            </w:r>
            <w:r w:rsidR="00D66087">
              <w:rPr>
                <w:i/>
              </w:rPr>
              <w:t>.</w:t>
            </w:r>
            <w:r w:rsidRPr="0015089E">
              <w:rPr>
                <w:i/>
              </w:rPr>
              <w:t xml:space="preserve"> </w:t>
            </w:r>
            <w:r w:rsidR="00D66087">
              <w:rPr>
                <w:i/>
              </w:rPr>
              <w:t>F</w:t>
            </w:r>
            <w:r w:rsidRPr="0015089E">
              <w:rPr>
                <w:i/>
              </w:rPr>
              <w:t>or eksempel cellenummer, tilstedeværelse, bevegelse</w:t>
            </w:r>
            <w:r w:rsidR="00D66087">
              <w:rPr>
                <w:i/>
              </w:rPr>
              <w:t>,</w:t>
            </w:r>
            <w:r w:rsidRPr="0015089E">
              <w:rPr>
                <w:i/>
              </w:rPr>
              <w:t xml:space="preserve"> pustefrekvens og eventuell mulighet til å koble enheten opp til cellekamera.</w:t>
            </w:r>
          </w:p>
          <w:p w14:paraId="037CCB4E" w14:textId="6B16593D" w:rsidR="000618FE" w:rsidRDefault="000618FE" w:rsidP="00E13220">
            <w:pPr>
              <w:pStyle w:val="Listeavsnitt"/>
              <w:numPr>
                <w:ilvl w:val="0"/>
                <w:numId w:val="3"/>
              </w:numPr>
              <w:spacing w:after="120" w:line="240" w:lineRule="auto"/>
              <w:contextualSpacing w:val="0"/>
            </w:pPr>
            <w:r w:rsidRPr="0015089E">
              <w:rPr>
                <w:i/>
              </w:rPr>
              <w:t>Hvorvidt håndholdt enhet kan indikere tilstander som krever tilsyn/bistand, for eksempel alarm eller vibrasjon som utløses når definerte parametere brytes, jf. behovsbeskrivelse</w:t>
            </w:r>
            <w:r w:rsidR="0071596F" w:rsidRPr="0015089E">
              <w:rPr>
                <w:i/>
              </w:rPr>
              <w:t xml:space="preserve">n i punkt </w:t>
            </w:r>
            <w:r w:rsidR="003F3D9B">
              <w:rPr>
                <w:i/>
              </w:rPr>
              <w:t>5</w:t>
            </w:r>
            <w:r w:rsidR="0071596F" w:rsidRPr="0015089E">
              <w:rPr>
                <w:i/>
              </w:rPr>
              <w:t>.</w:t>
            </w:r>
            <w:r w:rsidR="00D66087">
              <w:rPr>
                <w:i/>
              </w:rPr>
              <w:t>1.</w:t>
            </w:r>
            <w:r w:rsidR="0071596F" w:rsidRPr="0015089E">
              <w:rPr>
                <w:i/>
              </w:rPr>
              <w:t>2 "Behov 2"</w:t>
            </w:r>
            <w:r w:rsidRPr="0015089E">
              <w:rPr>
                <w:i/>
              </w:rPr>
              <w:t>.</w:t>
            </w:r>
          </w:p>
        </w:tc>
      </w:tr>
      <w:tr w:rsidR="00F635D0" w:rsidRPr="00C53D2A" w14:paraId="360FB2A4" w14:textId="77777777" w:rsidTr="00F635D0">
        <w:tc>
          <w:tcPr>
            <w:tcW w:w="9062" w:type="dxa"/>
            <w:gridSpan w:val="2"/>
            <w:shd w:val="clear" w:color="auto" w:fill="DEEAF6" w:themeFill="accent1" w:themeFillTint="33"/>
          </w:tcPr>
          <w:p w14:paraId="33D88425" w14:textId="77777777" w:rsidR="00F635D0" w:rsidRPr="00F635D0" w:rsidRDefault="00F635D0" w:rsidP="003F3079">
            <w:pPr>
              <w:spacing w:after="120"/>
              <w:rPr>
                <w:b/>
                <w:i/>
              </w:rPr>
            </w:pPr>
            <w:r w:rsidRPr="00F635D0">
              <w:rPr>
                <w:b/>
                <w:i/>
              </w:rPr>
              <w:lastRenderedPageBreak/>
              <w:t>Leverandørens besvarelse:</w:t>
            </w:r>
          </w:p>
          <w:p w14:paraId="1452583C" w14:textId="77777777" w:rsidR="00F635D0" w:rsidRPr="00C53D2A" w:rsidRDefault="00F635D0" w:rsidP="003F3079">
            <w:pPr>
              <w:spacing w:after="120"/>
              <w:rPr>
                <w:i/>
              </w:rPr>
            </w:pPr>
          </w:p>
        </w:tc>
      </w:tr>
    </w:tbl>
    <w:p w14:paraId="7753FE60" w14:textId="134503F0" w:rsidR="00687475" w:rsidRDefault="00F635D0" w:rsidP="00687475">
      <w:pPr>
        <w:pStyle w:val="Overskrift2"/>
      </w:pPr>
      <w:r>
        <w:t xml:space="preserve"> </w:t>
      </w:r>
      <w:bookmarkStart w:id="25" w:name="_Toc232673264"/>
      <w:r w:rsidR="00687475">
        <w:t>Brukergrensesnitt - programvare</w:t>
      </w:r>
      <w:bookmarkEnd w:id="25"/>
      <w:r w:rsidR="007865F9">
        <w:t xml:space="preserve"> </w:t>
      </w:r>
    </w:p>
    <w:p w14:paraId="33E72B60" w14:textId="0B8F8B11" w:rsidR="007B16E3" w:rsidRDefault="007B16E3" w:rsidP="007865F9">
      <w:r>
        <w:t xml:space="preserve">Leverandøren skal levere </w:t>
      </w:r>
      <w:r w:rsidR="000F45D1">
        <w:t xml:space="preserve">programvare med </w:t>
      </w:r>
      <w:r w:rsidR="00687475">
        <w:t>brukergrensesnitt</w:t>
      </w:r>
      <w:r w:rsidR="00DD5898">
        <w:t xml:space="preserve"> </w:t>
      </w:r>
      <w:r w:rsidR="00687475">
        <w:t xml:space="preserve">som presenterer alle </w:t>
      </w:r>
      <w:r>
        <w:t>celler utstyrt med PBS som distinkte objekt.</w:t>
      </w:r>
    </w:p>
    <w:p w14:paraId="2AC684C3" w14:textId="355D265D" w:rsidR="009A19CC" w:rsidRDefault="0099597F" w:rsidP="007865F9">
      <w:r>
        <w:t xml:space="preserve">Dersom standard programvare er omfattet av leveransen, og standard programvare må leveres under standard lisensbetingelser og avtalevilkår, skal Leverandøren beskrive dette i besvarelsen av </w:t>
      </w:r>
      <w:r w:rsidR="00972EC7">
        <w:t xml:space="preserve">punkt </w:t>
      </w:r>
      <w:r w:rsidR="003F3D9B">
        <w:t>5</w:t>
      </w:r>
      <w:r w:rsidR="00972EC7">
        <w:t>.</w:t>
      </w:r>
      <w:r w:rsidR="000F45D1">
        <w:t>2</w:t>
      </w:r>
      <w:r w:rsidR="00972EC7">
        <w:t>.1 "</w:t>
      </w:r>
      <w:r w:rsidR="00972EC7">
        <w:rPr>
          <w:i/>
        </w:rPr>
        <w:t xml:space="preserve">Behov </w:t>
      </w:r>
      <w:r w:rsidR="000F45D1">
        <w:rPr>
          <w:i/>
        </w:rPr>
        <w:t>7</w:t>
      </w:r>
      <w:r w:rsidR="00972EC7">
        <w:rPr>
          <w:i/>
        </w:rPr>
        <w:t>"</w:t>
      </w:r>
      <w:r>
        <w:t>.</w:t>
      </w:r>
    </w:p>
    <w:p w14:paraId="52887DBB" w14:textId="38CFFE1B" w:rsidR="00007C52" w:rsidRPr="00007C52" w:rsidRDefault="00007C52" w:rsidP="007865F9">
      <w:pPr>
        <w:rPr>
          <w:szCs w:val="20"/>
        </w:rPr>
      </w:pPr>
      <w:r w:rsidRPr="00111CF2">
        <w:rPr>
          <w:szCs w:val="20"/>
        </w:rPr>
        <w:t>Under følger en nærmere beskrivelse av Kundens behov knyttet til</w:t>
      </w:r>
      <w:r>
        <w:rPr>
          <w:szCs w:val="20"/>
        </w:rPr>
        <w:t xml:space="preserve"> </w:t>
      </w:r>
      <w:r w:rsidR="00687475">
        <w:rPr>
          <w:szCs w:val="20"/>
        </w:rPr>
        <w:t>brukergrensesnitt</w:t>
      </w:r>
      <w:r w:rsidR="000F45D1">
        <w:rPr>
          <w:szCs w:val="20"/>
        </w:rPr>
        <w:t>et</w:t>
      </w:r>
      <w:r w:rsidRPr="00111CF2">
        <w:rPr>
          <w:szCs w:val="20"/>
        </w:rPr>
        <w:t>, sammen med Leverandørens besvarelse av hvordan behovene ivaretas.</w:t>
      </w:r>
    </w:p>
    <w:tbl>
      <w:tblPr>
        <w:tblStyle w:val="Tabellrutenett"/>
        <w:tblW w:w="0" w:type="auto"/>
        <w:tblLook w:val="04A0" w:firstRow="1" w:lastRow="0" w:firstColumn="1" w:lastColumn="0" w:noHBand="0" w:noVBand="1"/>
      </w:tblPr>
      <w:tblGrid>
        <w:gridCol w:w="2066"/>
        <w:gridCol w:w="6996"/>
      </w:tblGrid>
      <w:tr w:rsidR="00374DC1" w14:paraId="7B5925E0" w14:textId="77777777" w:rsidTr="00111CF2">
        <w:tc>
          <w:tcPr>
            <w:tcW w:w="9062" w:type="dxa"/>
            <w:gridSpan w:val="2"/>
            <w:shd w:val="clear" w:color="auto" w:fill="A8D08D" w:themeFill="accent6" w:themeFillTint="99"/>
          </w:tcPr>
          <w:p w14:paraId="190C96B2" w14:textId="77777777" w:rsidR="00374DC1" w:rsidRPr="005B6733" w:rsidRDefault="00374DC1" w:rsidP="00805DED">
            <w:pPr>
              <w:jc w:val="center"/>
              <w:rPr>
                <w:b/>
                <w:u w:val="single"/>
              </w:rPr>
            </w:pPr>
          </w:p>
          <w:p w14:paraId="12FDE5DC" w14:textId="2B0E1F62" w:rsidR="00374DC1" w:rsidRDefault="00374DC1" w:rsidP="00687475">
            <w:pPr>
              <w:pStyle w:val="Overskrift3"/>
              <w:jc w:val="center"/>
              <w:outlineLvl w:val="2"/>
            </w:pPr>
            <w:bookmarkStart w:id="26" w:name="_Toc232673265"/>
            <w:r w:rsidRPr="00007A10">
              <w:t xml:space="preserve">Behov </w:t>
            </w:r>
            <w:r w:rsidR="00603824">
              <w:t>7</w:t>
            </w:r>
            <w:bookmarkEnd w:id="26"/>
          </w:p>
          <w:p w14:paraId="3167EF6E" w14:textId="77777777" w:rsidR="00374DC1" w:rsidRPr="00007A10" w:rsidRDefault="00374DC1" w:rsidP="00805DED">
            <w:pPr>
              <w:jc w:val="center"/>
              <w:rPr>
                <w:b/>
                <w:u w:val="single"/>
              </w:rPr>
            </w:pPr>
          </w:p>
        </w:tc>
      </w:tr>
      <w:tr w:rsidR="00374DC1" w14:paraId="2324D792" w14:textId="77777777" w:rsidTr="00805DED">
        <w:tc>
          <w:tcPr>
            <w:tcW w:w="2066" w:type="dxa"/>
            <w:shd w:val="clear" w:color="auto" w:fill="E7E6E6" w:themeFill="background2"/>
          </w:tcPr>
          <w:p w14:paraId="260EF731" w14:textId="77777777" w:rsidR="00374DC1" w:rsidRPr="007865F9" w:rsidRDefault="00374DC1" w:rsidP="00805DED">
            <w:pPr>
              <w:rPr>
                <w:b/>
              </w:rPr>
            </w:pPr>
            <w:r w:rsidRPr="007865F9">
              <w:rPr>
                <w:b/>
                <w:sz w:val="22"/>
              </w:rPr>
              <w:t>Kategori</w:t>
            </w:r>
          </w:p>
        </w:tc>
        <w:tc>
          <w:tcPr>
            <w:tcW w:w="6996" w:type="dxa"/>
            <w:shd w:val="clear" w:color="auto" w:fill="E7E6E6" w:themeFill="background2"/>
          </w:tcPr>
          <w:p w14:paraId="272DCD2C" w14:textId="77777777" w:rsidR="00374DC1" w:rsidRPr="007865F9" w:rsidRDefault="00374DC1" w:rsidP="00805DED">
            <w:pPr>
              <w:rPr>
                <w:b/>
              </w:rPr>
            </w:pPr>
            <w:r>
              <w:rPr>
                <w:b/>
              </w:rPr>
              <w:t>Kundens beskrivelse</w:t>
            </w:r>
          </w:p>
        </w:tc>
      </w:tr>
      <w:tr w:rsidR="00374DC1" w14:paraId="105AB422" w14:textId="77777777" w:rsidTr="00C244EE">
        <w:tc>
          <w:tcPr>
            <w:tcW w:w="2066" w:type="dxa"/>
            <w:shd w:val="clear" w:color="auto" w:fill="E2EFD9" w:themeFill="accent6" w:themeFillTint="33"/>
          </w:tcPr>
          <w:p w14:paraId="576EB38F" w14:textId="77777777" w:rsidR="00374DC1" w:rsidRDefault="00374DC1" w:rsidP="00805DED">
            <w:r>
              <w:t>Behovsbeskrivelse</w:t>
            </w:r>
          </w:p>
        </w:tc>
        <w:tc>
          <w:tcPr>
            <w:tcW w:w="6996" w:type="dxa"/>
            <w:shd w:val="clear" w:color="auto" w:fill="E2EFD9" w:themeFill="accent6" w:themeFillTint="33"/>
          </w:tcPr>
          <w:p w14:paraId="146454F9" w14:textId="2DC0E86E" w:rsidR="00330961" w:rsidRDefault="00374DC1" w:rsidP="007B16E3">
            <w:pPr>
              <w:spacing w:after="120"/>
            </w:pPr>
            <w:r>
              <w:t xml:space="preserve">Kunden har behov for </w:t>
            </w:r>
            <w:r w:rsidR="00330961">
              <w:t>programvare</w:t>
            </w:r>
            <w:r w:rsidR="00C12361">
              <w:t xml:space="preserve"> med </w:t>
            </w:r>
            <w:r w:rsidR="00330961">
              <w:t>brukergrensesnitt</w:t>
            </w:r>
            <w:r>
              <w:t xml:space="preserve"> som viser status </w:t>
            </w:r>
            <w:r w:rsidR="002F53F3">
              <w:t>for</w:t>
            </w:r>
            <w:r>
              <w:t xml:space="preserve"> hver cell</w:t>
            </w:r>
            <w:r w:rsidR="002F53F3">
              <w:t>e</w:t>
            </w:r>
            <w:r w:rsidR="00972EC7">
              <w:t xml:space="preserve">, </w:t>
            </w:r>
            <w:r w:rsidR="007B16E3">
              <w:t xml:space="preserve">herunder tilstedeværelse (til stede/ikke til stede), respirasjonsfrekvens og bevegelse. </w:t>
            </w:r>
          </w:p>
          <w:p w14:paraId="7DA7259B" w14:textId="740EB979" w:rsidR="00374DC1" w:rsidRDefault="007B16E3" w:rsidP="007B16E3">
            <w:pPr>
              <w:spacing w:after="120"/>
            </w:pPr>
            <w:r>
              <w:t xml:space="preserve">Kunden </w:t>
            </w:r>
            <w:r w:rsidR="00330961">
              <w:t xml:space="preserve">har videre </w:t>
            </w:r>
            <w:r>
              <w:t xml:space="preserve">behov for at </w:t>
            </w:r>
            <w:r w:rsidR="00687475">
              <w:t>brukergrensesnittet</w:t>
            </w:r>
            <w:r>
              <w:t xml:space="preserve"> gir informasjon om feilmeldinger, </w:t>
            </w:r>
            <w:r w:rsidR="00330961">
              <w:t>samt</w:t>
            </w:r>
            <w:r>
              <w:t xml:space="preserve"> </w:t>
            </w:r>
            <w:r w:rsidR="00374DC1">
              <w:t>indikasjon</w:t>
            </w:r>
            <w:r>
              <w:t>sparametere</w:t>
            </w:r>
            <w:r w:rsidR="00374DC1">
              <w:t xml:space="preserve"> slik det er beskrevet</w:t>
            </w:r>
            <w:r w:rsidR="00C12361">
              <w:t xml:space="preserve"> i</w:t>
            </w:r>
            <w:r w:rsidR="00374DC1" w:rsidRPr="00972EC7">
              <w:t xml:space="preserve"> </w:t>
            </w:r>
            <w:r w:rsidR="00972EC7" w:rsidRPr="00972EC7">
              <w:t xml:space="preserve">punkt </w:t>
            </w:r>
            <w:r w:rsidR="003F3D9B">
              <w:t>5</w:t>
            </w:r>
            <w:r w:rsidR="00972EC7" w:rsidRPr="00972EC7">
              <w:t>.</w:t>
            </w:r>
            <w:r w:rsidR="00C12361">
              <w:t>1.</w:t>
            </w:r>
            <w:r w:rsidR="00972EC7" w:rsidRPr="00972EC7">
              <w:t>2 "</w:t>
            </w:r>
            <w:r w:rsidR="00972EC7" w:rsidRPr="00972EC7">
              <w:rPr>
                <w:i/>
              </w:rPr>
              <w:t>Behov 2"</w:t>
            </w:r>
            <w:r w:rsidR="00374DC1" w:rsidRPr="00972EC7">
              <w:t>.</w:t>
            </w:r>
          </w:p>
        </w:tc>
      </w:tr>
      <w:tr w:rsidR="00374DC1" w14:paraId="56BEC842" w14:textId="77777777" w:rsidTr="00C244EE">
        <w:tc>
          <w:tcPr>
            <w:tcW w:w="2066" w:type="dxa"/>
            <w:shd w:val="clear" w:color="auto" w:fill="E2EFD9" w:themeFill="accent6" w:themeFillTint="33"/>
          </w:tcPr>
          <w:p w14:paraId="02BD238B" w14:textId="77777777" w:rsidR="00374DC1" w:rsidRDefault="00374DC1" w:rsidP="00805DED">
            <w:r>
              <w:t>Bruksscenario</w:t>
            </w:r>
          </w:p>
        </w:tc>
        <w:tc>
          <w:tcPr>
            <w:tcW w:w="6996" w:type="dxa"/>
            <w:shd w:val="clear" w:color="auto" w:fill="E2EFD9" w:themeFill="accent6" w:themeFillTint="33"/>
          </w:tcPr>
          <w:p w14:paraId="2D093EE6" w14:textId="75520013" w:rsidR="007B16E3" w:rsidRDefault="007B16E3" w:rsidP="007B16E3">
            <w:pPr>
              <w:spacing w:after="120"/>
            </w:pPr>
            <w:r>
              <w:t xml:space="preserve">Kunden bruker </w:t>
            </w:r>
            <w:r w:rsidR="00687475">
              <w:t>programvar</w:t>
            </w:r>
            <w:r w:rsidR="0051010E">
              <w:t>e</w:t>
            </w:r>
            <w:r w:rsidR="00A62699">
              <w:t xml:space="preserve"> med </w:t>
            </w:r>
            <w:r w:rsidR="00687475">
              <w:t>brukergrensesnitt</w:t>
            </w:r>
            <w:r>
              <w:t xml:space="preserve"> som tilgjengeliggjør dataene PBS registrerer, slik at status blir synlig på monitorene som er satt opp på ulike rom og eventuelt håndholdt enhet. </w:t>
            </w:r>
          </w:p>
        </w:tc>
      </w:tr>
      <w:tr w:rsidR="00374DC1" w14:paraId="03EF2690" w14:textId="77777777" w:rsidTr="00805DED">
        <w:tc>
          <w:tcPr>
            <w:tcW w:w="9062" w:type="dxa"/>
            <w:gridSpan w:val="2"/>
            <w:shd w:val="clear" w:color="auto" w:fill="9CC2E5" w:themeFill="accent1" w:themeFillTint="99"/>
          </w:tcPr>
          <w:p w14:paraId="7015807D" w14:textId="77777777" w:rsidR="00374DC1" w:rsidRPr="007865F9" w:rsidRDefault="00374DC1" w:rsidP="00805DED">
            <w:pPr>
              <w:jc w:val="center"/>
              <w:rPr>
                <w:b/>
              </w:rPr>
            </w:pPr>
            <w:r w:rsidRPr="007865F9">
              <w:rPr>
                <w:b/>
                <w:sz w:val="22"/>
              </w:rPr>
              <w:t>Leverandørens besvarelse</w:t>
            </w:r>
          </w:p>
        </w:tc>
      </w:tr>
      <w:tr w:rsidR="00374DC1" w14:paraId="7A3604FC" w14:textId="77777777" w:rsidTr="00805DED">
        <w:tc>
          <w:tcPr>
            <w:tcW w:w="9062" w:type="dxa"/>
            <w:gridSpan w:val="2"/>
            <w:shd w:val="clear" w:color="auto" w:fill="DEEAF6" w:themeFill="accent1" w:themeFillTint="33"/>
          </w:tcPr>
          <w:p w14:paraId="09133F0A" w14:textId="2B1FCD74" w:rsidR="00E66CB9" w:rsidRPr="0015089E" w:rsidRDefault="00E66CB9" w:rsidP="00E66CB9">
            <w:pPr>
              <w:spacing w:after="120"/>
              <w:rPr>
                <w:i/>
              </w:rPr>
            </w:pPr>
            <w:r w:rsidRPr="0015089E">
              <w:rPr>
                <w:i/>
              </w:rPr>
              <w:t>I evalueringen vil Kunden blant annet legge vekt på følgende momenter:</w:t>
            </w:r>
          </w:p>
          <w:p w14:paraId="646C2A8E" w14:textId="15B16E43" w:rsidR="00374DC1" w:rsidRPr="0015089E" w:rsidRDefault="00374DC1" w:rsidP="00E13220">
            <w:pPr>
              <w:pStyle w:val="Listeavsnitt"/>
              <w:numPr>
                <w:ilvl w:val="0"/>
                <w:numId w:val="2"/>
              </w:numPr>
              <w:spacing w:after="120" w:line="240" w:lineRule="auto"/>
              <w:contextualSpacing w:val="0"/>
              <w:rPr>
                <w:i/>
              </w:rPr>
            </w:pPr>
            <w:r w:rsidRPr="0015089E">
              <w:rPr>
                <w:i/>
              </w:rPr>
              <w:t>Hvordan brukergrensesnittet viser informasjon om status på hver celle</w:t>
            </w:r>
            <w:r w:rsidR="00330961" w:rsidRPr="0015089E">
              <w:rPr>
                <w:i/>
              </w:rPr>
              <w:t>.</w:t>
            </w:r>
          </w:p>
          <w:p w14:paraId="0B8BC89D" w14:textId="2BBAE24D" w:rsidR="00374DC1" w:rsidRPr="0015089E" w:rsidRDefault="00374DC1" w:rsidP="00E13220">
            <w:pPr>
              <w:pStyle w:val="Listeavsnitt"/>
              <w:numPr>
                <w:ilvl w:val="0"/>
                <w:numId w:val="2"/>
              </w:numPr>
              <w:spacing w:after="120" w:line="240" w:lineRule="auto"/>
              <w:contextualSpacing w:val="0"/>
              <w:rPr>
                <w:i/>
              </w:rPr>
            </w:pPr>
            <w:r w:rsidRPr="0015089E">
              <w:rPr>
                <w:i/>
              </w:rPr>
              <w:t>Hvilken informasjon statusen inneholder (herunder respirasjonsfrekvens, tilstede/ikke tilstede og bevegelse</w:t>
            </w:r>
            <w:r w:rsidR="007B16E3" w:rsidRPr="0015089E">
              <w:rPr>
                <w:i/>
              </w:rPr>
              <w:t>).</w:t>
            </w:r>
          </w:p>
          <w:p w14:paraId="51CC5E97" w14:textId="1922769D" w:rsidR="00374DC1" w:rsidRPr="0015089E" w:rsidRDefault="00916C1B" w:rsidP="00E13220">
            <w:pPr>
              <w:pStyle w:val="Listeavsnitt"/>
              <w:numPr>
                <w:ilvl w:val="0"/>
                <w:numId w:val="2"/>
              </w:numPr>
              <w:spacing w:after="120" w:line="240" w:lineRule="auto"/>
              <w:contextualSpacing w:val="0"/>
              <w:rPr>
                <w:i/>
              </w:rPr>
            </w:pPr>
            <w:r w:rsidRPr="0015089E">
              <w:rPr>
                <w:i/>
              </w:rPr>
              <w:t xml:space="preserve">Hvorvidt </w:t>
            </w:r>
            <w:r w:rsidR="00330961" w:rsidRPr="0015089E">
              <w:rPr>
                <w:i/>
              </w:rPr>
              <w:t>programvare/</w:t>
            </w:r>
            <w:r w:rsidR="00687475" w:rsidRPr="0015089E">
              <w:rPr>
                <w:i/>
              </w:rPr>
              <w:t>brukergrensesnitt</w:t>
            </w:r>
            <w:r w:rsidRPr="0015089E">
              <w:rPr>
                <w:i/>
              </w:rPr>
              <w:t xml:space="preserve"> kan kobles opp mot håndholdte enheter i tråd med</w:t>
            </w:r>
            <w:r w:rsidR="00972EC7" w:rsidRPr="0015089E">
              <w:rPr>
                <w:i/>
              </w:rPr>
              <w:t xml:space="preserve"> Leverandørens</w:t>
            </w:r>
            <w:r w:rsidRPr="0015089E">
              <w:rPr>
                <w:i/>
              </w:rPr>
              <w:t xml:space="preserve"> besvarelse av </w:t>
            </w:r>
            <w:r w:rsidR="00972EC7" w:rsidRPr="0015089E">
              <w:rPr>
                <w:i/>
              </w:rPr>
              <w:t xml:space="preserve">punkt </w:t>
            </w:r>
            <w:r w:rsidR="003F3D9B">
              <w:rPr>
                <w:i/>
              </w:rPr>
              <w:t>5</w:t>
            </w:r>
            <w:r w:rsidR="004B0542">
              <w:rPr>
                <w:i/>
              </w:rPr>
              <w:t>.1</w:t>
            </w:r>
            <w:r w:rsidR="00972EC7" w:rsidRPr="0015089E">
              <w:rPr>
                <w:i/>
              </w:rPr>
              <w:t>.6 "Behov 6".</w:t>
            </w:r>
          </w:p>
          <w:p w14:paraId="3BFF80BA" w14:textId="77777777" w:rsidR="00374DC1" w:rsidRPr="00554F2F" w:rsidRDefault="0099597F" w:rsidP="00E13220">
            <w:pPr>
              <w:pStyle w:val="Listeavsnitt"/>
              <w:numPr>
                <w:ilvl w:val="0"/>
                <w:numId w:val="2"/>
              </w:numPr>
              <w:spacing w:after="120" w:line="240" w:lineRule="auto"/>
              <w:contextualSpacing w:val="0"/>
            </w:pPr>
            <w:r w:rsidRPr="0015089E">
              <w:rPr>
                <w:i/>
              </w:rPr>
              <w:t>Hvorvidt tilbudt programvare er standard programvare som må leveres under standard lisensbetingelser og avtalevilkår, herunder eventuelle avvik mellom lisensbetingelsenes bestemmelser om disposisjonsrett og Rammeavtalens bestemmelser om disposisjonsrett, herunder SSA-K.</w:t>
            </w:r>
          </w:p>
          <w:p w14:paraId="2855AF62" w14:textId="35670494" w:rsidR="00554F2F" w:rsidRPr="00554F2F" w:rsidRDefault="00554F2F" w:rsidP="00E13220">
            <w:pPr>
              <w:pStyle w:val="Listeavsnitt"/>
              <w:numPr>
                <w:ilvl w:val="0"/>
                <w:numId w:val="2"/>
              </w:numPr>
              <w:spacing w:after="120" w:line="240" w:lineRule="auto"/>
              <w:contextualSpacing w:val="0"/>
              <w:rPr>
                <w:i/>
              </w:rPr>
            </w:pPr>
            <w:r w:rsidRPr="009644D7">
              <w:rPr>
                <w:i/>
              </w:rPr>
              <w:t xml:space="preserve">Hvor mange celler som kan vises på samme skjerm på en standard monitor. </w:t>
            </w:r>
          </w:p>
        </w:tc>
      </w:tr>
      <w:tr w:rsidR="00F635D0" w:rsidRPr="00C53D2A" w14:paraId="5C27FC21" w14:textId="77777777" w:rsidTr="00F635D0">
        <w:tc>
          <w:tcPr>
            <w:tcW w:w="9062" w:type="dxa"/>
            <w:gridSpan w:val="2"/>
            <w:shd w:val="clear" w:color="auto" w:fill="DEEAF6" w:themeFill="accent1" w:themeFillTint="33"/>
          </w:tcPr>
          <w:p w14:paraId="71D799A9" w14:textId="77777777" w:rsidR="00F635D0" w:rsidRPr="00F635D0" w:rsidRDefault="00F635D0" w:rsidP="003F3079">
            <w:pPr>
              <w:spacing w:after="120"/>
              <w:rPr>
                <w:b/>
                <w:i/>
              </w:rPr>
            </w:pPr>
            <w:r w:rsidRPr="00F635D0">
              <w:rPr>
                <w:b/>
                <w:i/>
              </w:rPr>
              <w:lastRenderedPageBreak/>
              <w:t>Leverandørens besvarelse:</w:t>
            </w:r>
          </w:p>
          <w:p w14:paraId="772EDED8" w14:textId="77777777" w:rsidR="00F635D0" w:rsidRPr="00C53D2A" w:rsidRDefault="00F635D0" w:rsidP="003F3079">
            <w:pPr>
              <w:spacing w:after="120"/>
              <w:rPr>
                <w:i/>
              </w:rPr>
            </w:pPr>
          </w:p>
        </w:tc>
      </w:tr>
    </w:tbl>
    <w:p w14:paraId="0B5909BF" w14:textId="05005AFA" w:rsidR="00F635D0" w:rsidRPr="00374DC1" w:rsidRDefault="00340270" w:rsidP="00374DC1">
      <w:r>
        <w:t xml:space="preserve"> </w:t>
      </w:r>
    </w:p>
    <w:tbl>
      <w:tblPr>
        <w:tblStyle w:val="Tabellrutenett"/>
        <w:tblW w:w="0" w:type="auto"/>
        <w:tblLook w:val="04A0" w:firstRow="1" w:lastRow="0" w:firstColumn="1" w:lastColumn="0" w:noHBand="0" w:noVBand="1"/>
      </w:tblPr>
      <w:tblGrid>
        <w:gridCol w:w="2066"/>
        <w:gridCol w:w="6996"/>
      </w:tblGrid>
      <w:tr w:rsidR="00916C1B" w14:paraId="7A13A6C6" w14:textId="77777777" w:rsidTr="00111CF2">
        <w:tc>
          <w:tcPr>
            <w:tcW w:w="9062" w:type="dxa"/>
            <w:gridSpan w:val="2"/>
            <w:shd w:val="clear" w:color="auto" w:fill="A8D08D" w:themeFill="accent6" w:themeFillTint="99"/>
          </w:tcPr>
          <w:p w14:paraId="7FF3D592" w14:textId="77777777" w:rsidR="00916C1B" w:rsidRPr="005B6733" w:rsidRDefault="00916C1B" w:rsidP="00805DED">
            <w:pPr>
              <w:jc w:val="center"/>
              <w:rPr>
                <w:b/>
                <w:u w:val="single"/>
              </w:rPr>
            </w:pPr>
          </w:p>
          <w:p w14:paraId="48553A60" w14:textId="64A1F16A" w:rsidR="00916C1B" w:rsidRDefault="00916C1B" w:rsidP="00687475">
            <w:pPr>
              <w:pStyle w:val="Overskrift3"/>
              <w:jc w:val="center"/>
              <w:outlineLvl w:val="2"/>
            </w:pPr>
            <w:bookmarkStart w:id="27" w:name="_Toc232673266"/>
            <w:r w:rsidRPr="00007A10">
              <w:t xml:space="preserve">Behov </w:t>
            </w:r>
            <w:r w:rsidR="00603824">
              <w:t>8</w:t>
            </w:r>
            <w:bookmarkEnd w:id="27"/>
          </w:p>
          <w:p w14:paraId="08AD43EE" w14:textId="77777777" w:rsidR="00916C1B" w:rsidRPr="00007A10" w:rsidRDefault="00916C1B" w:rsidP="00805DED">
            <w:pPr>
              <w:jc w:val="center"/>
              <w:rPr>
                <w:b/>
                <w:u w:val="single"/>
              </w:rPr>
            </w:pPr>
          </w:p>
        </w:tc>
      </w:tr>
      <w:tr w:rsidR="00916C1B" w14:paraId="1066EDD7" w14:textId="77777777" w:rsidTr="00805DED">
        <w:tc>
          <w:tcPr>
            <w:tcW w:w="2066" w:type="dxa"/>
            <w:shd w:val="clear" w:color="auto" w:fill="E7E6E6" w:themeFill="background2"/>
          </w:tcPr>
          <w:p w14:paraId="5EF1E54D" w14:textId="77777777" w:rsidR="00916C1B" w:rsidRPr="007865F9" w:rsidRDefault="00916C1B" w:rsidP="00805DED">
            <w:pPr>
              <w:rPr>
                <w:b/>
              </w:rPr>
            </w:pPr>
            <w:r w:rsidRPr="007865F9">
              <w:rPr>
                <w:b/>
                <w:sz w:val="22"/>
              </w:rPr>
              <w:t>Kategori</w:t>
            </w:r>
          </w:p>
        </w:tc>
        <w:tc>
          <w:tcPr>
            <w:tcW w:w="6996" w:type="dxa"/>
            <w:shd w:val="clear" w:color="auto" w:fill="E7E6E6" w:themeFill="background2"/>
          </w:tcPr>
          <w:p w14:paraId="00F6A00E" w14:textId="77777777" w:rsidR="00916C1B" w:rsidRPr="007865F9" w:rsidRDefault="00916C1B" w:rsidP="00805DED">
            <w:pPr>
              <w:rPr>
                <w:b/>
              </w:rPr>
            </w:pPr>
            <w:r>
              <w:rPr>
                <w:b/>
              </w:rPr>
              <w:t>Kundens beskrivelse</w:t>
            </w:r>
          </w:p>
        </w:tc>
      </w:tr>
      <w:tr w:rsidR="00916C1B" w14:paraId="7110DFF8" w14:textId="77777777" w:rsidTr="00C244EE">
        <w:tc>
          <w:tcPr>
            <w:tcW w:w="2066" w:type="dxa"/>
            <w:shd w:val="clear" w:color="auto" w:fill="E2EFD9" w:themeFill="accent6" w:themeFillTint="33"/>
          </w:tcPr>
          <w:p w14:paraId="57BEFFC9" w14:textId="77777777" w:rsidR="00916C1B" w:rsidRDefault="00916C1B" w:rsidP="00805DED">
            <w:r>
              <w:t>Behovsbeskrivelse</w:t>
            </w:r>
          </w:p>
        </w:tc>
        <w:tc>
          <w:tcPr>
            <w:tcW w:w="6996" w:type="dxa"/>
            <w:shd w:val="clear" w:color="auto" w:fill="E2EFD9" w:themeFill="accent6" w:themeFillTint="33"/>
          </w:tcPr>
          <w:p w14:paraId="4E2809E8" w14:textId="7973DDD3" w:rsidR="00916C1B" w:rsidRDefault="00916C1B" w:rsidP="00C244EE">
            <w:pPr>
              <w:spacing w:after="120"/>
            </w:pPr>
            <w:r>
              <w:t xml:space="preserve">Kunden har behov for </w:t>
            </w:r>
            <w:r w:rsidR="00687475">
              <w:t xml:space="preserve">en </w:t>
            </w:r>
            <w:r w:rsidR="00330961">
              <w:t>programvare</w:t>
            </w:r>
            <w:r w:rsidR="00817F8F">
              <w:t xml:space="preserve"> med </w:t>
            </w:r>
            <w:r w:rsidR="00687475">
              <w:t>brukergrensesnitt</w:t>
            </w:r>
            <w:r>
              <w:t xml:space="preserve"> som har mulighet til å definere ulike adgangsnivåer</w:t>
            </w:r>
            <w:r w:rsidR="00687475">
              <w:t>,</w:t>
            </w:r>
            <w:r w:rsidR="006B7BA8">
              <w:t xml:space="preserve"> </w:t>
            </w:r>
            <w:r>
              <w:t>og identifiser</w:t>
            </w:r>
            <w:r w:rsidR="006B7BA8">
              <w:t>e</w:t>
            </w:r>
            <w:r>
              <w:t xml:space="preserve"> hvilken bruker som har betjent systemet</w:t>
            </w:r>
            <w:r w:rsidR="00B83C82">
              <w:t>.</w:t>
            </w:r>
          </w:p>
        </w:tc>
      </w:tr>
      <w:tr w:rsidR="00916C1B" w14:paraId="58F9BAB0" w14:textId="77777777" w:rsidTr="00C244EE">
        <w:trPr>
          <w:trHeight w:val="987"/>
        </w:trPr>
        <w:tc>
          <w:tcPr>
            <w:tcW w:w="2066" w:type="dxa"/>
            <w:shd w:val="clear" w:color="auto" w:fill="E2EFD9" w:themeFill="accent6" w:themeFillTint="33"/>
          </w:tcPr>
          <w:p w14:paraId="2F6D335E" w14:textId="77777777" w:rsidR="00916C1B" w:rsidRDefault="00916C1B" w:rsidP="00805DED">
            <w:r>
              <w:t>Bruksscenario</w:t>
            </w:r>
          </w:p>
        </w:tc>
        <w:tc>
          <w:tcPr>
            <w:tcW w:w="6996" w:type="dxa"/>
            <w:shd w:val="clear" w:color="auto" w:fill="E2EFD9" w:themeFill="accent6" w:themeFillTint="33"/>
          </w:tcPr>
          <w:p w14:paraId="0B5863CF" w14:textId="388FBEB4" w:rsidR="00817F8F" w:rsidRPr="005A0CF4" w:rsidRDefault="00AA2698" w:rsidP="00C244EE">
            <w:pPr>
              <w:autoSpaceDE w:val="0"/>
              <w:autoSpaceDN w:val="0"/>
              <w:adjustRightInd w:val="0"/>
              <w:spacing w:after="120"/>
              <w:rPr>
                <w:rFonts w:cs="Calibri"/>
                <w:color w:val="000000"/>
                <w:szCs w:val="24"/>
              </w:rPr>
            </w:pPr>
            <w:r>
              <w:rPr>
                <w:rFonts w:cs="Calibri"/>
                <w:color w:val="000000"/>
                <w:szCs w:val="24"/>
              </w:rPr>
              <w:t>Arrestforvarer</w:t>
            </w:r>
            <w:r w:rsidR="00454A01">
              <w:rPr>
                <w:rFonts w:cs="Calibri"/>
                <w:color w:val="000000"/>
                <w:szCs w:val="24"/>
              </w:rPr>
              <w:t>/innsatt</w:t>
            </w:r>
            <w:r>
              <w:rPr>
                <w:rFonts w:cs="Calibri"/>
                <w:color w:val="000000"/>
                <w:szCs w:val="24"/>
              </w:rPr>
              <w:t xml:space="preserve"> vil normalt ikke logge seg på/registrere bruk av PBS- løsningen, men adgangsnivå brukes likevel for å definere terskler for når det skal gis indikasjon.</w:t>
            </w:r>
            <w:r w:rsidR="00817F8F">
              <w:rPr>
                <w:rFonts w:cs="Calibri"/>
                <w:color w:val="000000"/>
                <w:szCs w:val="24"/>
              </w:rPr>
              <w:t xml:space="preserve"> Adgangsnivå kan også være aktuelt dersom Kunden beslutter å loggføre målinger i løpet av avtaleperioden, jf. punkt </w:t>
            </w:r>
            <w:r w:rsidR="007000B7">
              <w:rPr>
                <w:rFonts w:cs="Calibri"/>
                <w:color w:val="000000"/>
                <w:szCs w:val="24"/>
              </w:rPr>
              <w:t>3</w:t>
            </w:r>
            <w:r w:rsidR="00817F8F">
              <w:rPr>
                <w:rFonts w:cs="Calibri"/>
                <w:color w:val="000000"/>
                <w:szCs w:val="24"/>
              </w:rPr>
              <w:t xml:space="preserve"> "</w:t>
            </w:r>
            <w:r w:rsidR="00817F8F">
              <w:rPr>
                <w:rFonts w:cs="Calibri"/>
                <w:i/>
                <w:color w:val="000000"/>
                <w:szCs w:val="24"/>
              </w:rPr>
              <w:t>Tilgjengeliggjøring av målinger fra PBS"</w:t>
            </w:r>
            <w:r w:rsidR="00817F8F">
              <w:rPr>
                <w:rFonts w:cs="Calibri"/>
                <w:color w:val="000000"/>
                <w:szCs w:val="24"/>
              </w:rPr>
              <w:t>.</w:t>
            </w:r>
          </w:p>
        </w:tc>
      </w:tr>
      <w:tr w:rsidR="00916C1B" w14:paraId="4E1402A2" w14:textId="77777777" w:rsidTr="00805DED">
        <w:tc>
          <w:tcPr>
            <w:tcW w:w="9062" w:type="dxa"/>
            <w:gridSpan w:val="2"/>
            <w:shd w:val="clear" w:color="auto" w:fill="9CC2E5" w:themeFill="accent1" w:themeFillTint="99"/>
          </w:tcPr>
          <w:p w14:paraId="7F7BDE81" w14:textId="77777777" w:rsidR="00916C1B" w:rsidRPr="007865F9" w:rsidRDefault="00916C1B" w:rsidP="00805DED">
            <w:pPr>
              <w:jc w:val="center"/>
              <w:rPr>
                <w:b/>
              </w:rPr>
            </w:pPr>
            <w:r w:rsidRPr="007865F9">
              <w:rPr>
                <w:b/>
                <w:sz w:val="22"/>
              </w:rPr>
              <w:t>Leverandørens besvarelse</w:t>
            </w:r>
          </w:p>
        </w:tc>
      </w:tr>
      <w:tr w:rsidR="00916C1B" w14:paraId="59B828E2" w14:textId="77777777" w:rsidTr="00805DED">
        <w:tc>
          <w:tcPr>
            <w:tcW w:w="9062" w:type="dxa"/>
            <w:gridSpan w:val="2"/>
            <w:shd w:val="clear" w:color="auto" w:fill="DEEAF6" w:themeFill="accent1" w:themeFillTint="33"/>
          </w:tcPr>
          <w:p w14:paraId="32525A51" w14:textId="2A830CC3" w:rsidR="00E66CB9" w:rsidRPr="000355AD" w:rsidRDefault="00E66CB9" w:rsidP="00E66CB9">
            <w:pPr>
              <w:spacing w:after="120"/>
              <w:rPr>
                <w:i/>
              </w:rPr>
            </w:pPr>
            <w:r w:rsidRPr="000355AD">
              <w:rPr>
                <w:i/>
              </w:rPr>
              <w:t>I evalueringen vil Kunden blant annet legge vekt på følgende momenter:</w:t>
            </w:r>
          </w:p>
          <w:p w14:paraId="1961D86A" w14:textId="7CE72930" w:rsidR="00916C1B" w:rsidRDefault="00916C1B" w:rsidP="00E13220">
            <w:pPr>
              <w:pStyle w:val="Listeavsnitt"/>
              <w:numPr>
                <w:ilvl w:val="0"/>
                <w:numId w:val="2"/>
              </w:numPr>
              <w:spacing w:after="120" w:line="240" w:lineRule="auto"/>
              <w:contextualSpacing w:val="0"/>
            </w:pPr>
            <w:r w:rsidRPr="000355AD">
              <w:rPr>
                <w:i/>
              </w:rPr>
              <w:t xml:space="preserve">Muligheten til å </w:t>
            </w:r>
            <w:r w:rsidR="00817F8F">
              <w:rPr>
                <w:i/>
              </w:rPr>
              <w:t>definere</w:t>
            </w:r>
            <w:r w:rsidRPr="000355AD">
              <w:rPr>
                <w:i/>
              </w:rPr>
              <w:t xml:space="preserve"> ulike adgangsnivå, herunder om Kunden kan gjøre dette selv</w:t>
            </w:r>
            <w:r w:rsidR="00C244EE" w:rsidRPr="000355AD">
              <w:rPr>
                <w:i/>
              </w:rPr>
              <w:t>.</w:t>
            </w:r>
          </w:p>
        </w:tc>
      </w:tr>
      <w:tr w:rsidR="00F635D0" w:rsidRPr="00C53D2A" w14:paraId="1E1D198A" w14:textId="77777777" w:rsidTr="003F3079">
        <w:tc>
          <w:tcPr>
            <w:tcW w:w="9062" w:type="dxa"/>
            <w:gridSpan w:val="2"/>
            <w:shd w:val="clear" w:color="auto" w:fill="DEEAF6" w:themeFill="accent1" w:themeFillTint="33"/>
          </w:tcPr>
          <w:p w14:paraId="17ADBE1E" w14:textId="77777777" w:rsidR="00F635D0" w:rsidRPr="00F635D0" w:rsidRDefault="00F635D0" w:rsidP="003F3079">
            <w:pPr>
              <w:spacing w:after="120"/>
              <w:rPr>
                <w:b/>
                <w:i/>
              </w:rPr>
            </w:pPr>
            <w:r w:rsidRPr="00F635D0">
              <w:rPr>
                <w:b/>
                <w:i/>
              </w:rPr>
              <w:t>Leverandørens besvarelse:</w:t>
            </w:r>
          </w:p>
          <w:p w14:paraId="7F634363" w14:textId="77777777" w:rsidR="00F635D0" w:rsidRPr="00C53D2A" w:rsidRDefault="00F635D0" w:rsidP="003F3079">
            <w:pPr>
              <w:spacing w:after="120"/>
              <w:rPr>
                <w:i/>
              </w:rPr>
            </w:pPr>
          </w:p>
        </w:tc>
      </w:tr>
    </w:tbl>
    <w:p w14:paraId="0774E00F" w14:textId="5B424493" w:rsidR="00687475" w:rsidRPr="00687475" w:rsidRDefault="00687475" w:rsidP="00687475">
      <w:pPr>
        <w:pStyle w:val="Overskrift2"/>
      </w:pPr>
      <w:r>
        <w:t xml:space="preserve"> </w:t>
      </w:r>
      <w:bookmarkStart w:id="28" w:name="_Toc232673267"/>
      <w:r>
        <w:t>Vedlikehold av fysisk innretning</w:t>
      </w:r>
      <w:bookmarkEnd w:id="28"/>
    </w:p>
    <w:p w14:paraId="72C3EEFB" w14:textId="33F36718" w:rsidR="00B365BF" w:rsidRDefault="00B83C82" w:rsidP="007865F9">
      <w:r>
        <w:t xml:space="preserve">Leverandør skal ha et etablert serviceapparat </w:t>
      </w:r>
      <w:r w:rsidR="00B365BF">
        <w:t xml:space="preserve">og utføre vedlikehold av fysisk innretning i henhold til </w:t>
      </w:r>
      <w:r w:rsidR="00DF7B53">
        <w:t>avtalt tjenestenivå</w:t>
      </w:r>
      <w:r w:rsidR="007B3FB3">
        <w:t>.</w:t>
      </w:r>
      <w:r w:rsidR="003A07DC">
        <w:t xml:space="preserve"> Etter utført vedlikehold</w:t>
      </w:r>
      <w:r w:rsidR="00DF7B53">
        <w:t>,</w:t>
      </w:r>
      <w:r w:rsidR="003A07DC">
        <w:t xml:space="preserve"> skal Leverandøren levere rapport med beskrivelse av hvilke </w:t>
      </w:r>
      <w:proofErr w:type="spellStart"/>
      <w:r w:rsidR="006706FF">
        <w:t>vedlikeholdsaktiviteter</w:t>
      </w:r>
      <w:proofErr w:type="spellEnd"/>
      <w:r w:rsidR="003A07DC">
        <w:t xml:space="preserve"> som er gjennomført, tilstand</w:t>
      </w:r>
      <w:r w:rsidR="00B73FDD">
        <w:t xml:space="preserve"> på Kundens totale </w:t>
      </w:r>
      <w:r w:rsidR="00DF7B53">
        <w:t>PBS- løsning</w:t>
      </w:r>
      <w:r w:rsidR="00D10B76">
        <w:t>,</w:t>
      </w:r>
      <w:r w:rsidR="003A07DC">
        <w:t xml:space="preserve"> forslag til tiltak</w:t>
      </w:r>
      <w:r w:rsidR="00B73FDD">
        <w:t xml:space="preserve"> for</w:t>
      </w:r>
      <w:r w:rsidR="003A07DC">
        <w:t xml:space="preserve"> preventivt vedlikehold</w:t>
      </w:r>
      <w:r w:rsidR="00D10B76">
        <w:t>, og eventuelle forslag til hvordan</w:t>
      </w:r>
      <w:r w:rsidR="003A07DC">
        <w:t xml:space="preserve"> </w:t>
      </w:r>
      <w:r w:rsidR="00D10B76">
        <w:t>anlegget kan forbedres</w:t>
      </w:r>
      <w:r w:rsidR="003A07DC">
        <w:t>.</w:t>
      </w:r>
    </w:p>
    <w:p w14:paraId="75DB0B84" w14:textId="101A9F5E" w:rsidR="00D10B76" w:rsidRDefault="00B73FDD" w:rsidP="007865F9">
      <w:r>
        <w:t xml:space="preserve">I tillegg til </w:t>
      </w:r>
      <w:r w:rsidR="005333F1">
        <w:t xml:space="preserve">punkt </w:t>
      </w:r>
      <w:r w:rsidR="003F3D9B">
        <w:t>5</w:t>
      </w:r>
      <w:r w:rsidR="005333F1">
        <w:t>.</w:t>
      </w:r>
      <w:r w:rsidR="00D10B76">
        <w:t>3</w:t>
      </w:r>
      <w:r w:rsidR="005333F1">
        <w:t>.1 "</w:t>
      </w:r>
      <w:r w:rsidR="005333F1">
        <w:rPr>
          <w:i/>
        </w:rPr>
        <w:t xml:space="preserve">Behov </w:t>
      </w:r>
      <w:r w:rsidR="00D10B76">
        <w:rPr>
          <w:i/>
        </w:rPr>
        <w:t>9</w:t>
      </w:r>
      <w:r w:rsidR="005333F1">
        <w:rPr>
          <w:i/>
        </w:rPr>
        <w:t>"</w:t>
      </w:r>
      <w:r>
        <w:t xml:space="preserve"> under, </w:t>
      </w:r>
      <w:r w:rsidR="00D10B76">
        <w:t>ligger standard tjenestenivåavtale</w:t>
      </w:r>
      <w:r w:rsidR="0047455F">
        <w:t xml:space="preserve"> for fysisk innretning</w:t>
      </w:r>
      <w:r w:rsidR="00D10B76">
        <w:t xml:space="preserve"> som </w:t>
      </w:r>
      <w:r w:rsidR="00D10B76" w:rsidRPr="004773FB">
        <w:t>vedlegg 2 "</w:t>
      </w:r>
      <w:r w:rsidR="00D10B76" w:rsidRPr="004773FB">
        <w:rPr>
          <w:i/>
        </w:rPr>
        <w:t>Tjenestenivå fysisk innretning"</w:t>
      </w:r>
      <w:r w:rsidR="00D10B76" w:rsidRPr="004773FB">
        <w:t xml:space="preserve"> til Bilag </w:t>
      </w:r>
      <w:r w:rsidR="001D1290" w:rsidRPr="004773FB">
        <w:t>2</w:t>
      </w:r>
      <w:r w:rsidR="00D10B76" w:rsidRPr="004773FB">
        <w:t>.</w:t>
      </w:r>
      <w:r w:rsidR="0047455F">
        <w:t xml:space="preserve"> Når Kunden foretar avrop vil han tilslutte seg tjenestenivåavtalen.</w:t>
      </w:r>
    </w:p>
    <w:p w14:paraId="3BC013B9" w14:textId="6CF2706B" w:rsidR="0047455F" w:rsidRDefault="00D10B76" w:rsidP="007865F9">
      <w:r>
        <w:t>Årlig p</w:t>
      </w:r>
      <w:r w:rsidR="00B73FDD">
        <w:t xml:space="preserve">ris for tjenestenivåavtale fremgår av Bilag </w:t>
      </w:r>
      <w:r w:rsidR="00CE0CD4">
        <w:t>6</w:t>
      </w:r>
      <w:r w:rsidR="00DF7B53">
        <w:t xml:space="preserve"> vedlegg 1 "</w:t>
      </w:r>
      <w:r w:rsidR="00DF7B53">
        <w:rPr>
          <w:i/>
        </w:rPr>
        <w:t>Prisskjema"</w:t>
      </w:r>
      <w:r w:rsidR="00B73FDD">
        <w:t>.</w:t>
      </w:r>
      <w:r>
        <w:t xml:space="preserve"> </w:t>
      </w:r>
    </w:p>
    <w:p w14:paraId="2A7CB0B6" w14:textId="139E5218" w:rsidR="00B73FDD" w:rsidRDefault="00D10B76" w:rsidP="007865F9">
      <w:r>
        <w:t>T</w:t>
      </w:r>
      <w:r w:rsidR="00DF7B53">
        <w:t>jenestenivå</w:t>
      </w:r>
      <w:r w:rsidR="007724AA">
        <w:t xml:space="preserve">avtalen skal gjelde så lenge PBS er i bruk hos </w:t>
      </w:r>
      <w:r>
        <w:t>K</w:t>
      </w:r>
      <w:r w:rsidR="007724AA">
        <w:t xml:space="preserve">unden, </w:t>
      </w:r>
      <w:r w:rsidR="00DF7B53">
        <w:t>eller frem til den sies opp</w:t>
      </w:r>
      <w:r w:rsidR="00AA2698">
        <w:t>.</w:t>
      </w:r>
    </w:p>
    <w:tbl>
      <w:tblPr>
        <w:tblStyle w:val="Tabellrutenett"/>
        <w:tblW w:w="0" w:type="auto"/>
        <w:tblLook w:val="04A0" w:firstRow="1" w:lastRow="0" w:firstColumn="1" w:lastColumn="0" w:noHBand="0" w:noVBand="1"/>
      </w:tblPr>
      <w:tblGrid>
        <w:gridCol w:w="2066"/>
        <w:gridCol w:w="6996"/>
      </w:tblGrid>
      <w:tr w:rsidR="00B365BF" w14:paraId="7237F352" w14:textId="77777777" w:rsidTr="00111CF2">
        <w:tc>
          <w:tcPr>
            <w:tcW w:w="9062" w:type="dxa"/>
            <w:gridSpan w:val="2"/>
            <w:shd w:val="clear" w:color="auto" w:fill="A8D08D" w:themeFill="accent6" w:themeFillTint="99"/>
          </w:tcPr>
          <w:p w14:paraId="450225CC" w14:textId="77777777" w:rsidR="00B365BF" w:rsidRPr="005B6733" w:rsidRDefault="00B365BF" w:rsidP="00805DED">
            <w:pPr>
              <w:jc w:val="center"/>
              <w:rPr>
                <w:b/>
                <w:u w:val="single"/>
              </w:rPr>
            </w:pPr>
          </w:p>
          <w:p w14:paraId="7E70DC7F" w14:textId="7D0C12E9" w:rsidR="00B365BF" w:rsidRDefault="00B365BF" w:rsidP="00687475">
            <w:pPr>
              <w:pStyle w:val="Overskrift3"/>
              <w:jc w:val="center"/>
              <w:outlineLvl w:val="2"/>
            </w:pPr>
            <w:bookmarkStart w:id="29" w:name="_Toc232673268"/>
            <w:r w:rsidRPr="00007A10">
              <w:t xml:space="preserve">Behov </w:t>
            </w:r>
            <w:r w:rsidR="00603824">
              <w:t>9</w:t>
            </w:r>
            <w:bookmarkEnd w:id="29"/>
          </w:p>
          <w:p w14:paraId="4AC7E8BA" w14:textId="77777777" w:rsidR="00B365BF" w:rsidRPr="00007A10" w:rsidRDefault="00B365BF" w:rsidP="00805DED">
            <w:pPr>
              <w:jc w:val="center"/>
              <w:rPr>
                <w:b/>
                <w:u w:val="single"/>
              </w:rPr>
            </w:pPr>
          </w:p>
        </w:tc>
      </w:tr>
      <w:tr w:rsidR="00B365BF" w14:paraId="7BE52445" w14:textId="77777777" w:rsidTr="00805DED">
        <w:tc>
          <w:tcPr>
            <w:tcW w:w="2066" w:type="dxa"/>
            <w:shd w:val="clear" w:color="auto" w:fill="E7E6E6" w:themeFill="background2"/>
          </w:tcPr>
          <w:p w14:paraId="677E8321" w14:textId="77777777" w:rsidR="00B365BF" w:rsidRPr="007865F9" w:rsidRDefault="00B365BF" w:rsidP="00805DED">
            <w:pPr>
              <w:rPr>
                <w:b/>
              </w:rPr>
            </w:pPr>
            <w:r w:rsidRPr="007865F9">
              <w:rPr>
                <w:b/>
                <w:sz w:val="22"/>
              </w:rPr>
              <w:t>Kategori</w:t>
            </w:r>
          </w:p>
        </w:tc>
        <w:tc>
          <w:tcPr>
            <w:tcW w:w="6996" w:type="dxa"/>
            <w:shd w:val="clear" w:color="auto" w:fill="E7E6E6" w:themeFill="background2"/>
          </w:tcPr>
          <w:p w14:paraId="7B796A04" w14:textId="77777777" w:rsidR="00B365BF" w:rsidRPr="007865F9" w:rsidRDefault="00B365BF" w:rsidP="00805DED">
            <w:pPr>
              <w:rPr>
                <w:b/>
              </w:rPr>
            </w:pPr>
            <w:r>
              <w:rPr>
                <w:b/>
              </w:rPr>
              <w:t>Kundens beskrivelse</w:t>
            </w:r>
          </w:p>
        </w:tc>
      </w:tr>
      <w:tr w:rsidR="00B365BF" w14:paraId="6CA04495" w14:textId="77777777" w:rsidTr="008E308C">
        <w:tc>
          <w:tcPr>
            <w:tcW w:w="2066" w:type="dxa"/>
            <w:shd w:val="clear" w:color="auto" w:fill="E2EFD9" w:themeFill="accent6" w:themeFillTint="33"/>
          </w:tcPr>
          <w:p w14:paraId="20AD5EFC" w14:textId="77777777" w:rsidR="00B365BF" w:rsidRDefault="00B365BF" w:rsidP="00805DED">
            <w:r>
              <w:t>Behovsbeskrivelse</w:t>
            </w:r>
          </w:p>
        </w:tc>
        <w:tc>
          <w:tcPr>
            <w:tcW w:w="6996" w:type="dxa"/>
            <w:shd w:val="clear" w:color="auto" w:fill="E2EFD9" w:themeFill="accent6" w:themeFillTint="33"/>
          </w:tcPr>
          <w:p w14:paraId="414D52F1" w14:textId="3D33B84C" w:rsidR="00B73FDD" w:rsidRPr="00F734B1" w:rsidRDefault="00B365BF" w:rsidP="00FC2C33">
            <w:pPr>
              <w:spacing w:after="120"/>
            </w:pPr>
            <w:r>
              <w:t xml:space="preserve">Kunden har behov for at Leverandøren tilbyr </w:t>
            </w:r>
            <w:r w:rsidR="00B73FDD">
              <w:t xml:space="preserve">en </w:t>
            </w:r>
            <w:r w:rsidR="00AA2698">
              <w:t xml:space="preserve">standard </w:t>
            </w:r>
            <w:r w:rsidR="00B73FDD">
              <w:t>tjenest</w:t>
            </w:r>
            <w:r w:rsidR="00201CF2">
              <w:t>e</w:t>
            </w:r>
            <w:r w:rsidR="00AA2698">
              <w:t>nivå</w:t>
            </w:r>
            <w:r w:rsidR="00B73FDD">
              <w:t xml:space="preserve">avtale </w:t>
            </w:r>
            <w:r w:rsidR="00F734B1">
              <w:t>som beskriver</w:t>
            </w:r>
            <w:r w:rsidR="00B73FDD">
              <w:t xml:space="preserve"> forsvarlig vedlikehold av den </w:t>
            </w:r>
            <w:r w:rsidR="00B73FDD">
              <w:rPr>
                <w:i/>
                <w:u w:val="single"/>
              </w:rPr>
              <w:t>fysiske innretningen</w:t>
            </w:r>
            <w:r w:rsidR="00F734B1">
              <w:rPr>
                <w:i/>
                <w:u w:val="single"/>
              </w:rPr>
              <w:t>.</w:t>
            </w:r>
          </w:p>
          <w:p w14:paraId="186870A1" w14:textId="11B77AB8" w:rsidR="004773FB" w:rsidRDefault="004773FB" w:rsidP="004773FB">
            <w:pPr>
              <w:spacing w:after="120"/>
            </w:pPr>
            <w:r>
              <w:lastRenderedPageBreak/>
              <w:t>Det er behov for at tjenestenivåavtalen blant annet inneholder følgende punkter:</w:t>
            </w:r>
          </w:p>
          <w:p w14:paraId="0682F40E" w14:textId="77777777" w:rsidR="003D5C5B" w:rsidRDefault="003D5C5B" w:rsidP="003D5C5B">
            <w:pPr>
              <w:pStyle w:val="Listeavsnitt"/>
              <w:numPr>
                <w:ilvl w:val="0"/>
                <w:numId w:val="19"/>
              </w:numPr>
              <w:spacing w:after="120" w:line="240" w:lineRule="auto"/>
            </w:pPr>
            <w:r>
              <w:t>Beskrivelse av levering, installasjon og vedlikehold av den fysiske pust- og bevegelsessensoren i celler</w:t>
            </w:r>
          </w:p>
          <w:p w14:paraId="68D96A91" w14:textId="77777777" w:rsidR="003D5C5B" w:rsidRDefault="003D5C5B" w:rsidP="003D5C5B">
            <w:pPr>
              <w:pStyle w:val="Listeavsnitt"/>
              <w:numPr>
                <w:ilvl w:val="0"/>
                <w:numId w:val="19"/>
              </w:numPr>
              <w:spacing w:after="120" w:line="240" w:lineRule="auto"/>
            </w:pPr>
            <w:r>
              <w:t>Metode for innmelding av feil og skader på den fysiske innretningen, inkludert tilgjengelige kanaler og responstid for mottak</w:t>
            </w:r>
          </w:p>
          <w:p w14:paraId="77DA2054" w14:textId="77777777" w:rsidR="003D5C5B" w:rsidRDefault="003D5C5B" w:rsidP="003D5C5B">
            <w:pPr>
              <w:pStyle w:val="Listeavsnitt"/>
              <w:numPr>
                <w:ilvl w:val="0"/>
                <w:numId w:val="19"/>
              </w:numPr>
              <w:spacing w:after="120" w:line="240" w:lineRule="auto"/>
            </w:pPr>
            <w:r>
              <w:t>Prosedyre for utbedring av feil og skader på den fysiske innretningen, herunder ansvar og prioritering av kritiske hendelser</w:t>
            </w:r>
          </w:p>
          <w:p w14:paraId="061726B0" w14:textId="77777777" w:rsidR="003D5C5B" w:rsidRDefault="003D5C5B" w:rsidP="003D5C5B">
            <w:pPr>
              <w:pStyle w:val="Listeavsnitt"/>
              <w:numPr>
                <w:ilvl w:val="0"/>
                <w:numId w:val="19"/>
              </w:numPr>
              <w:spacing w:after="120" w:line="240" w:lineRule="auto"/>
            </w:pPr>
            <w:r>
              <w:t>Klassifisering av avvik, inkludert feil som kan påvirke funksjon eller sikkerhet</w:t>
            </w:r>
          </w:p>
          <w:p w14:paraId="4133DE44" w14:textId="77777777" w:rsidR="003D5C5B" w:rsidRDefault="003D5C5B" w:rsidP="003D5C5B">
            <w:pPr>
              <w:pStyle w:val="Listeavsnitt"/>
              <w:numPr>
                <w:ilvl w:val="0"/>
                <w:numId w:val="19"/>
              </w:numPr>
              <w:spacing w:after="120" w:line="240" w:lineRule="auto"/>
            </w:pPr>
            <w:r>
              <w:t>Krav til tilgjengelighet og funksjonalitet for den fysiske innretningen</w:t>
            </w:r>
          </w:p>
          <w:p w14:paraId="7DE2B69C" w14:textId="77777777" w:rsidR="003D5C5B" w:rsidRDefault="003D5C5B" w:rsidP="003D5C5B">
            <w:pPr>
              <w:pStyle w:val="Listeavsnitt"/>
              <w:numPr>
                <w:ilvl w:val="0"/>
                <w:numId w:val="19"/>
              </w:numPr>
              <w:spacing w:after="120" w:line="240" w:lineRule="auto"/>
            </w:pPr>
            <w:r>
              <w:t>Krav til responstid og tid for påbegynt og fullført utbedring av feil</w:t>
            </w:r>
          </w:p>
          <w:p w14:paraId="7D846BB0" w14:textId="77777777" w:rsidR="003D5C5B" w:rsidRDefault="003D5C5B" w:rsidP="003D5C5B">
            <w:pPr>
              <w:pStyle w:val="Listeavsnitt"/>
              <w:numPr>
                <w:ilvl w:val="0"/>
                <w:numId w:val="19"/>
              </w:numPr>
              <w:spacing w:after="120" w:line="240" w:lineRule="auto"/>
            </w:pPr>
            <w:r>
              <w:t>Krav til periodisk kontroll og vedlikehold av den fysiske innretningen (for eksempel minimum årlig kontroll)</w:t>
            </w:r>
          </w:p>
          <w:p w14:paraId="5C244A3A" w14:textId="77777777" w:rsidR="003D5C5B" w:rsidRDefault="003D5C5B" w:rsidP="003D5C5B">
            <w:pPr>
              <w:pStyle w:val="Listeavsnitt"/>
              <w:numPr>
                <w:ilvl w:val="0"/>
                <w:numId w:val="19"/>
              </w:numPr>
              <w:spacing w:after="120" w:line="240" w:lineRule="auto"/>
            </w:pPr>
            <w:r>
              <w:t>Garanti for den fysiske innretningen, herunder eventuelle krav til vedlikehold som kunden selv må utføre for at garantien skal gjelde</w:t>
            </w:r>
          </w:p>
          <w:p w14:paraId="19AEEDED" w14:textId="77777777" w:rsidR="00FB6448" w:rsidRDefault="003D5C5B" w:rsidP="009079A9">
            <w:pPr>
              <w:pStyle w:val="Listeavsnitt"/>
              <w:numPr>
                <w:ilvl w:val="0"/>
                <w:numId w:val="19"/>
              </w:numPr>
              <w:spacing w:after="120" w:line="240" w:lineRule="auto"/>
            </w:pPr>
            <w:r>
              <w:t>Krav til brukerstøtte knyttet til den fysiske innretningen i normal arbeidstid (virkedager kl. 08–16)</w:t>
            </w:r>
          </w:p>
          <w:p w14:paraId="1E21E9A6" w14:textId="79C51B22" w:rsidR="003D5C5B" w:rsidRDefault="003D5C5B" w:rsidP="009079A9">
            <w:pPr>
              <w:pStyle w:val="Listeavsnitt"/>
              <w:numPr>
                <w:ilvl w:val="0"/>
                <w:numId w:val="19"/>
              </w:numPr>
              <w:spacing w:after="120" w:line="240" w:lineRule="auto"/>
            </w:pPr>
            <w:r>
              <w:t>Krav til dokumentasjon, rapportering og sporbarhet knyttet til feil, vedlikehold og tiltak</w:t>
            </w:r>
          </w:p>
          <w:p w14:paraId="4291C0DA" w14:textId="160D3E23" w:rsidR="00FC2C33" w:rsidRDefault="00FC2C33" w:rsidP="003D5C5B">
            <w:pPr>
              <w:spacing w:after="120"/>
            </w:pPr>
            <w:r>
              <w:t>I tillegg til at Leverandøren beskriver tjenestenivået under raden "</w:t>
            </w:r>
            <w:r w:rsidRPr="003D5C5B">
              <w:rPr>
                <w:i/>
              </w:rPr>
              <w:t>Leverandørens beskrivelse"</w:t>
            </w:r>
            <w:r>
              <w:t xml:space="preserve">, er det behov for at Leverandøren legger ved utkast til universell tjenestenivåavtale sammen med tilbudet som </w:t>
            </w:r>
            <w:r w:rsidRPr="009644D7">
              <w:t>Vedlegg 2 "</w:t>
            </w:r>
            <w:r w:rsidRPr="003D5C5B">
              <w:rPr>
                <w:i/>
              </w:rPr>
              <w:t>Tjenestenivå fysisk innretning"</w:t>
            </w:r>
            <w:r w:rsidRPr="009644D7">
              <w:t xml:space="preserve"> til Bilag </w:t>
            </w:r>
            <w:r w:rsidR="0031537A" w:rsidRPr="004773FB">
              <w:t>2</w:t>
            </w:r>
            <w:r w:rsidRPr="004773FB">
              <w:t xml:space="preserve">. </w:t>
            </w:r>
            <w:r>
              <w:t>Hensikten er at Kunden skal</w:t>
            </w:r>
            <w:r w:rsidR="00DF7B53">
              <w:t xml:space="preserve"> knytte seg til</w:t>
            </w:r>
            <w:r>
              <w:t xml:space="preserve"> tjenestenivåavtalen når det gjennomføres avrop. </w:t>
            </w:r>
            <w:r w:rsidR="0047455F">
              <w:t>Ved å ha en universelt utformet tjenestenivåavtale for den fysiske innretningen, vil det ikke være behov for at hver enkelt Kunde inngår egen tilpasset avtale. Da vil Kunden heller tilslutte seg den universelle tjenestenivåavtalen ved avrop.</w:t>
            </w:r>
          </w:p>
        </w:tc>
      </w:tr>
      <w:tr w:rsidR="00B365BF" w14:paraId="69DEBB8F" w14:textId="77777777" w:rsidTr="008E308C">
        <w:tc>
          <w:tcPr>
            <w:tcW w:w="2066" w:type="dxa"/>
            <w:shd w:val="clear" w:color="auto" w:fill="E2EFD9" w:themeFill="accent6" w:themeFillTint="33"/>
          </w:tcPr>
          <w:p w14:paraId="5B73FCB7" w14:textId="77777777" w:rsidR="00B365BF" w:rsidRDefault="00B365BF" w:rsidP="00805DED">
            <w:r>
              <w:lastRenderedPageBreak/>
              <w:t>Bruksscenario</w:t>
            </w:r>
          </w:p>
        </w:tc>
        <w:tc>
          <w:tcPr>
            <w:tcW w:w="6996" w:type="dxa"/>
            <w:shd w:val="clear" w:color="auto" w:fill="E2EFD9" w:themeFill="accent6" w:themeFillTint="33"/>
          </w:tcPr>
          <w:p w14:paraId="0BB2EA9A" w14:textId="722BE87E" w:rsidR="008E308C" w:rsidRDefault="008E308C" w:rsidP="00805DED">
            <w:r>
              <w:t xml:space="preserve">Det foretas jevnlig vedlikehold av den fysiske innretningen for å sikre at </w:t>
            </w:r>
            <w:r w:rsidR="00F734B1">
              <w:t>utstyr</w:t>
            </w:r>
            <w:r>
              <w:t xml:space="preserve"> fungerer </w:t>
            </w:r>
            <w:r w:rsidR="00201CF2">
              <w:t>i henhold til avtalen</w:t>
            </w:r>
            <w:r>
              <w:t xml:space="preserve">. I den sammenheng er det </w:t>
            </w:r>
            <w:r w:rsidR="003D5C5B">
              <w:t xml:space="preserve">blant annet </w:t>
            </w:r>
            <w:r>
              <w:t>vanlig med en tjenestenivåavtale som beskriver hvilket vedlikehold Leverandøren skal utføre, hvordan Kunden skal henvende seg til Leverandør</w:t>
            </w:r>
            <w:r w:rsidR="00F734B1">
              <w:t>,</w:t>
            </w:r>
            <w:r>
              <w:t xml:space="preserve"> og frister for svar og påbegynt retting i tilfelle det er skade</w:t>
            </w:r>
            <w:r w:rsidR="00F734B1">
              <w:t>/feil</w:t>
            </w:r>
            <w:r>
              <w:t xml:space="preserve"> ved den fysiske innretningen.</w:t>
            </w:r>
          </w:p>
        </w:tc>
      </w:tr>
      <w:tr w:rsidR="00B365BF" w14:paraId="2326E8E6" w14:textId="77777777" w:rsidTr="00805DED">
        <w:tc>
          <w:tcPr>
            <w:tcW w:w="9062" w:type="dxa"/>
            <w:gridSpan w:val="2"/>
            <w:shd w:val="clear" w:color="auto" w:fill="9CC2E5" w:themeFill="accent1" w:themeFillTint="99"/>
          </w:tcPr>
          <w:p w14:paraId="20CE3DD5" w14:textId="77777777" w:rsidR="00B365BF" w:rsidRPr="007865F9" w:rsidRDefault="00B365BF" w:rsidP="00805DED">
            <w:pPr>
              <w:jc w:val="center"/>
              <w:rPr>
                <w:b/>
              </w:rPr>
            </w:pPr>
            <w:r w:rsidRPr="007865F9">
              <w:rPr>
                <w:b/>
                <w:sz w:val="22"/>
              </w:rPr>
              <w:t>Leverandørens besvarelse</w:t>
            </w:r>
          </w:p>
        </w:tc>
      </w:tr>
      <w:tr w:rsidR="00B365BF" w14:paraId="6ACDCA82" w14:textId="77777777" w:rsidTr="00805DED">
        <w:tc>
          <w:tcPr>
            <w:tcW w:w="9062" w:type="dxa"/>
            <w:gridSpan w:val="2"/>
            <w:shd w:val="clear" w:color="auto" w:fill="DEEAF6" w:themeFill="accent1" w:themeFillTint="33"/>
          </w:tcPr>
          <w:p w14:paraId="4076CE4A" w14:textId="3B0E56D5" w:rsidR="00E66CB9" w:rsidRPr="000355AD" w:rsidRDefault="00E66CB9" w:rsidP="00E66CB9">
            <w:pPr>
              <w:spacing w:after="120"/>
              <w:rPr>
                <w:i/>
              </w:rPr>
            </w:pPr>
            <w:r w:rsidRPr="000355AD">
              <w:rPr>
                <w:i/>
              </w:rPr>
              <w:t>I evalueringen vil Kunden blant annet legge vekt på følgende momenter:</w:t>
            </w:r>
          </w:p>
          <w:p w14:paraId="0DF30680" w14:textId="5007BB65" w:rsidR="00477AB3" w:rsidRPr="000355AD" w:rsidRDefault="00B365BF" w:rsidP="00E13220">
            <w:pPr>
              <w:pStyle w:val="Listeavsnitt"/>
              <w:numPr>
                <w:ilvl w:val="0"/>
                <w:numId w:val="2"/>
              </w:numPr>
              <w:spacing w:after="120" w:line="240" w:lineRule="auto"/>
              <w:contextualSpacing w:val="0"/>
              <w:rPr>
                <w:i/>
              </w:rPr>
            </w:pPr>
            <w:r w:rsidRPr="000355AD">
              <w:rPr>
                <w:i/>
              </w:rPr>
              <w:t>Hv</w:t>
            </w:r>
            <w:r w:rsidR="002839A0" w:rsidRPr="000355AD">
              <w:rPr>
                <w:i/>
              </w:rPr>
              <w:t>a</w:t>
            </w:r>
            <w:r w:rsidR="00477AB3" w:rsidRPr="000355AD">
              <w:rPr>
                <w:i/>
              </w:rPr>
              <w:t xml:space="preserve"> som inngår i Leverandørens vedlikehold</w:t>
            </w:r>
            <w:r w:rsidRPr="000355AD">
              <w:rPr>
                <w:i/>
              </w:rPr>
              <w:t xml:space="preserve"> </w:t>
            </w:r>
            <w:r w:rsidR="00477AB3" w:rsidRPr="000355AD">
              <w:rPr>
                <w:i/>
              </w:rPr>
              <w:t>og</w:t>
            </w:r>
            <w:r w:rsidRPr="000355AD">
              <w:rPr>
                <w:i/>
              </w:rPr>
              <w:t xml:space="preserve"> preventiv</w:t>
            </w:r>
            <w:r w:rsidR="00477AB3" w:rsidRPr="000355AD">
              <w:rPr>
                <w:i/>
              </w:rPr>
              <w:t>e</w:t>
            </w:r>
            <w:r w:rsidRPr="000355AD">
              <w:rPr>
                <w:i/>
              </w:rPr>
              <w:t xml:space="preserve"> vedlikehold</w:t>
            </w:r>
            <w:r w:rsidR="00477AB3" w:rsidRPr="000355AD">
              <w:rPr>
                <w:i/>
              </w:rPr>
              <w:t xml:space="preserve"> som del av tilbudt tjenestenivå</w:t>
            </w:r>
            <w:r w:rsidR="002839A0" w:rsidRPr="000355AD">
              <w:rPr>
                <w:i/>
              </w:rPr>
              <w:t xml:space="preserve"> for fysisk innretning.</w:t>
            </w:r>
          </w:p>
          <w:p w14:paraId="7E09644B" w14:textId="0FC74269" w:rsidR="00B365BF" w:rsidRPr="000355AD" w:rsidRDefault="00477AB3" w:rsidP="00E13220">
            <w:pPr>
              <w:pStyle w:val="Listeavsnitt"/>
              <w:numPr>
                <w:ilvl w:val="0"/>
                <w:numId w:val="2"/>
              </w:numPr>
              <w:spacing w:after="120" w:line="240" w:lineRule="auto"/>
              <w:contextualSpacing w:val="0"/>
              <w:rPr>
                <w:i/>
              </w:rPr>
            </w:pPr>
            <w:r w:rsidRPr="000355AD">
              <w:rPr>
                <w:i/>
              </w:rPr>
              <w:t>Hvilke aktiviteter som utføres</w:t>
            </w:r>
            <w:r w:rsidR="00B365BF" w:rsidRPr="000355AD">
              <w:rPr>
                <w:i/>
              </w:rPr>
              <w:t xml:space="preserve"> under periodisk kontroll og hyppigheten på periodisk kontroll, for eksempel om dette skjer årlig eller oftere/sjeldnere</w:t>
            </w:r>
            <w:r w:rsidR="002839A0" w:rsidRPr="000355AD">
              <w:rPr>
                <w:i/>
              </w:rPr>
              <w:t>.</w:t>
            </w:r>
          </w:p>
          <w:p w14:paraId="4959974B" w14:textId="2293904F" w:rsidR="00B365BF" w:rsidRPr="000355AD" w:rsidRDefault="00B365BF" w:rsidP="00E13220">
            <w:pPr>
              <w:pStyle w:val="Listeavsnitt"/>
              <w:numPr>
                <w:ilvl w:val="0"/>
                <w:numId w:val="2"/>
              </w:numPr>
              <w:spacing w:after="120" w:line="240" w:lineRule="auto"/>
              <w:contextualSpacing w:val="0"/>
              <w:rPr>
                <w:i/>
              </w:rPr>
            </w:pPr>
            <w:r w:rsidRPr="000355AD">
              <w:rPr>
                <w:i/>
              </w:rPr>
              <w:t>Metode for innmelding av feil</w:t>
            </w:r>
            <w:r w:rsidR="002839A0" w:rsidRPr="000355AD">
              <w:rPr>
                <w:i/>
              </w:rPr>
              <w:t>/</w:t>
            </w:r>
            <w:r w:rsidRPr="000355AD">
              <w:rPr>
                <w:i/>
              </w:rPr>
              <w:t xml:space="preserve">skader </w:t>
            </w:r>
            <w:r w:rsidR="00E40564" w:rsidRPr="000355AD">
              <w:rPr>
                <w:i/>
              </w:rPr>
              <w:t>på</w:t>
            </w:r>
            <w:r w:rsidRPr="000355AD">
              <w:rPr>
                <w:i/>
              </w:rPr>
              <w:t xml:space="preserve"> fysisk innretning</w:t>
            </w:r>
            <w:r w:rsidR="002839A0" w:rsidRPr="000355AD">
              <w:rPr>
                <w:i/>
              </w:rPr>
              <w:t>.</w:t>
            </w:r>
          </w:p>
          <w:p w14:paraId="1517B92B" w14:textId="2BF23EEA" w:rsidR="00477AB3" w:rsidRPr="000355AD" w:rsidRDefault="00477AB3" w:rsidP="00E13220">
            <w:pPr>
              <w:pStyle w:val="Listeavsnitt"/>
              <w:numPr>
                <w:ilvl w:val="0"/>
                <w:numId w:val="2"/>
              </w:numPr>
              <w:spacing w:after="120" w:line="240" w:lineRule="auto"/>
              <w:contextualSpacing w:val="0"/>
              <w:rPr>
                <w:i/>
              </w:rPr>
            </w:pPr>
            <w:r w:rsidRPr="000355AD">
              <w:rPr>
                <w:i/>
              </w:rPr>
              <w:lastRenderedPageBreak/>
              <w:t>Hvorvidt Leverandøren har en treffende kategorisering av feil</w:t>
            </w:r>
            <w:r w:rsidR="002839A0" w:rsidRPr="000355AD">
              <w:rPr>
                <w:i/>
              </w:rPr>
              <w:t>/skade</w:t>
            </w:r>
            <w:r w:rsidRPr="000355AD">
              <w:rPr>
                <w:i/>
              </w:rPr>
              <w:t xml:space="preserve">. </w:t>
            </w:r>
            <w:r w:rsidR="002839A0" w:rsidRPr="000355AD">
              <w:rPr>
                <w:i/>
              </w:rPr>
              <w:t>Ofte er v</w:t>
            </w:r>
            <w:r w:rsidRPr="000355AD">
              <w:rPr>
                <w:i/>
              </w:rPr>
              <w:t xml:space="preserve">isse typer </w:t>
            </w:r>
            <w:r w:rsidR="002839A0" w:rsidRPr="000355AD">
              <w:rPr>
                <w:i/>
              </w:rPr>
              <w:t>feil/skade</w:t>
            </w:r>
            <w:r w:rsidRPr="000355AD">
              <w:rPr>
                <w:i/>
              </w:rPr>
              <w:t xml:space="preserve"> mer kritisk enn andre, og dermed beheftet med høyere tjenestenivå</w:t>
            </w:r>
            <w:r w:rsidR="002839A0" w:rsidRPr="000355AD">
              <w:rPr>
                <w:i/>
              </w:rPr>
              <w:t>.</w:t>
            </w:r>
          </w:p>
          <w:p w14:paraId="07646AC8" w14:textId="1BEF76E1" w:rsidR="006706FF" w:rsidRDefault="006706FF" w:rsidP="00E13220">
            <w:pPr>
              <w:pStyle w:val="Listeavsnitt"/>
              <w:numPr>
                <w:ilvl w:val="0"/>
                <w:numId w:val="2"/>
              </w:numPr>
              <w:spacing w:after="120" w:line="240" w:lineRule="auto"/>
              <w:contextualSpacing w:val="0"/>
              <w:rPr>
                <w:i/>
              </w:rPr>
            </w:pPr>
            <w:r w:rsidRPr="000355AD">
              <w:rPr>
                <w:i/>
              </w:rPr>
              <w:t>Brukerstøtte i normal arbeidstid (virkedager fra 08-16), herunder hvordan Kunden kan henvende seg til Leverandøren (telefon, epost eller lignende).</w:t>
            </w:r>
          </w:p>
          <w:p w14:paraId="4CB04910" w14:textId="1E012587" w:rsidR="008C79B6" w:rsidRPr="000355AD" w:rsidRDefault="008C79B6" w:rsidP="00E13220">
            <w:pPr>
              <w:pStyle w:val="Listeavsnitt"/>
              <w:numPr>
                <w:ilvl w:val="0"/>
                <w:numId w:val="2"/>
              </w:numPr>
              <w:spacing w:after="120" w:line="240" w:lineRule="auto"/>
              <w:contextualSpacing w:val="0"/>
              <w:rPr>
                <w:i/>
              </w:rPr>
            </w:pPr>
            <w:r>
              <w:rPr>
                <w:i/>
              </w:rPr>
              <w:t xml:space="preserve">Vakttelefon som Kunden kan benytte seg av ved kritiske situasjoner utenfor normal arbeidstid.  </w:t>
            </w:r>
          </w:p>
          <w:p w14:paraId="14CA00FA" w14:textId="0E74F2FA" w:rsidR="00B365BF" w:rsidRPr="000355AD" w:rsidRDefault="00B365BF" w:rsidP="00E13220">
            <w:pPr>
              <w:pStyle w:val="Listeavsnitt"/>
              <w:numPr>
                <w:ilvl w:val="0"/>
                <w:numId w:val="2"/>
              </w:numPr>
              <w:spacing w:after="120" w:line="240" w:lineRule="auto"/>
              <w:contextualSpacing w:val="0"/>
              <w:rPr>
                <w:i/>
              </w:rPr>
            </w:pPr>
            <w:r w:rsidRPr="000355AD">
              <w:rPr>
                <w:i/>
              </w:rPr>
              <w:t>Leverandørens responstid ved Kundens innmelding av feil</w:t>
            </w:r>
            <w:r w:rsidR="002839A0" w:rsidRPr="000355AD">
              <w:rPr>
                <w:i/>
              </w:rPr>
              <w:t>/</w:t>
            </w:r>
            <w:r w:rsidRPr="000355AD">
              <w:rPr>
                <w:i/>
              </w:rPr>
              <w:t>skader ved fysisk innretning</w:t>
            </w:r>
            <w:r w:rsidR="00477AB3" w:rsidRPr="000355AD">
              <w:rPr>
                <w:i/>
              </w:rPr>
              <w:t>. Responstid bær være knyttet til eventuelle kategoriseringer</w:t>
            </w:r>
            <w:r w:rsidR="002839A0" w:rsidRPr="000355AD">
              <w:rPr>
                <w:i/>
              </w:rPr>
              <w:t>.</w:t>
            </w:r>
          </w:p>
          <w:p w14:paraId="4AB60D9E" w14:textId="22953808" w:rsidR="00B365BF" w:rsidRPr="000355AD" w:rsidRDefault="00B365BF" w:rsidP="00E13220">
            <w:pPr>
              <w:pStyle w:val="Listeavsnitt"/>
              <w:numPr>
                <w:ilvl w:val="0"/>
                <w:numId w:val="2"/>
              </w:numPr>
              <w:spacing w:after="120" w:line="240" w:lineRule="auto"/>
              <w:contextualSpacing w:val="0"/>
              <w:rPr>
                <w:i/>
              </w:rPr>
            </w:pPr>
            <w:r w:rsidRPr="000355AD">
              <w:rPr>
                <w:i/>
              </w:rPr>
              <w:t xml:space="preserve">Tid det går fra Kunden har meldt </w:t>
            </w:r>
            <w:r w:rsidR="00477AB3" w:rsidRPr="000355AD">
              <w:rPr>
                <w:i/>
              </w:rPr>
              <w:t>feil</w:t>
            </w:r>
            <w:r w:rsidR="002839A0" w:rsidRPr="000355AD">
              <w:rPr>
                <w:i/>
              </w:rPr>
              <w:t>/</w:t>
            </w:r>
            <w:r w:rsidR="00477AB3" w:rsidRPr="000355AD">
              <w:rPr>
                <w:i/>
              </w:rPr>
              <w:t>skade og frem til Leverandøren har begynt å rette feilen</w:t>
            </w:r>
            <w:r w:rsidR="002839A0" w:rsidRPr="000355AD">
              <w:rPr>
                <w:i/>
              </w:rPr>
              <w:t>/</w:t>
            </w:r>
            <w:r w:rsidR="00477AB3" w:rsidRPr="000355AD">
              <w:rPr>
                <w:i/>
              </w:rPr>
              <w:t>skaden. Rettingstid bør være knyttet til eventuelle kategoriseringer</w:t>
            </w:r>
            <w:r w:rsidR="002839A0" w:rsidRPr="000355AD">
              <w:rPr>
                <w:i/>
              </w:rPr>
              <w:t>.</w:t>
            </w:r>
          </w:p>
          <w:p w14:paraId="0D0DF071" w14:textId="65280CBD" w:rsidR="00B365BF" w:rsidRPr="000355AD" w:rsidRDefault="00805DED" w:rsidP="00E13220">
            <w:pPr>
              <w:pStyle w:val="Listeavsnitt"/>
              <w:numPr>
                <w:ilvl w:val="0"/>
                <w:numId w:val="2"/>
              </w:numPr>
              <w:spacing w:after="120" w:line="240" w:lineRule="auto"/>
              <w:contextualSpacing w:val="0"/>
              <w:rPr>
                <w:i/>
              </w:rPr>
            </w:pPr>
            <w:r w:rsidRPr="000355AD">
              <w:rPr>
                <w:i/>
              </w:rPr>
              <w:t>Beskrivelse av garantibetingelser</w:t>
            </w:r>
            <w:r w:rsidR="007B3FB3" w:rsidRPr="000355AD">
              <w:rPr>
                <w:i/>
              </w:rPr>
              <w:t>, herunder hva som inngår i garantien, hvor lenge garantien varer</w:t>
            </w:r>
            <w:r w:rsidR="00F734B1">
              <w:rPr>
                <w:i/>
              </w:rPr>
              <w:t>,</w:t>
            </w:r>
            <w:r w:rsidR="007B3FB3" w:rsidRPr="000355AD">
              <w:rPr>
                <w:i/>
              </w:rPr>
              <w:t xml:space="preserve"> vilkår </w:t>
            </w:r>
            <w:r w:rsidR="002839A0" w:rsidRPr="000355AD">
              <w:rPr>
                <w:i/>
              </w:rPr>
              <w:t>til</w:t>
            </w:r>
            <w:r w:rsidR="007B3FB3" w:rsidRPr="000355AD">
              <w:rPr>
                <w:i/>
              </w:rPr>
              <w:t xml:space="preserve"> Kundens bruk og lignende</w:t>
            </w:r>
            <w:r w:rsidRPr="000355AD">
              <w:rPr>
                <w:i/>
              </w:rPr>
              <w:t>.</w:t>
            </w:r>
          </w:p>
        </w:tc>
      </w:tr>
      <w:tr w:rsidR="00F635D0" w:rsidRPr="00C53D2A" w14:paraId="5DDFFBF5" w14:textId="77777777" w:rsidTr="003F3079">
        <w:tc>
          <w:tcPr>
            <w:tcW w:w="9062" w:type="dxa"/>
            <w:gridSpan w:val="2"/>
            <w:shd w:val="clear" w:color="auto" w:fill="DEEAF6" w:themeFill="accent1" w:themeFillTint="33"/>
          </w:tcPr>
          <w:p w14:paraId="70E26154" w14:textId="77777777" w:rsidR="00F635D0" w:rsidRPr="00F635D0" w:rsidRDefault="00F635D0" w:rsidP="003F3079">
            <w:pPr>
              <w:spacing w:after="120"/>
              <w:rPr>
                <w:b/>
                <w:i/>
              </w:rPr>
            </w:pPr>
            <w:r w:rsidRPr="00F635D0">
              <w:rPr>
                <w:b/>
                <w:i/>
              </w:rPr>
              <w:lastRenderedPageBreak/>
              <w:t>Leverandørens besvarelse:</w:t>
            </w:r>
          </w:p>
          <w:p w14:paraId="37BCB7B2" w14:textId="77777777" w:rsidR="00F635D0" w:rsidRPr="00C53D2A" w:rsidRDefault="00F635D0" w:rsidP="003F3079">
            <w:pPr>
              <w:spacing w:after="120"/>
              <w:rPr>
                <w:i/>
              </w:rPr>
            </w:pPr>
          </w:p>
        </w:tc>
      </w:tr>
    </w:tbl>
    <w:p w14:paraId="43094ACC" w14:textId="184DA85A" w:rsidR="00076486" w:rsidRDefault="00687475" w:rsidP="00687475">
      <w:pPr>
        <w:pStyle w:val="Overskrift2"/>
      </w:pPr>
      <w:r>
        <w:t xml:space="preserve"> </w:t>
      </w:r>
      <w:bookmarkStart w:id="30" w:name="_Toc232673269"/>
      <w:r w:rsidR="007865F9">
        <w:t xml:space="preserve">Vedlikehold av </w:t>
      </w:r>
      <w:r w:rsidR="00CD5043">
        <w:t>programvare</w:t>
      </w:r>
      <w:bookmarkEnd w:id="30"/>
    </w:p>
    <w:p w14:paraId="3BD2512E" w14:textId="235BB266" w:rsidR="00E8401B" w:rsidRDefault="00CD5043" w:rsidP="008E308C">
      <w:r>
        <w:t xml:space="preserve">Leverandøren skal utføre vedlikehold </w:t>
      </w:r>
      <w:r w:rsidR="00E8401B">
        <w:t xml:space="preserve">av programvare for </w:t>
      </w:r>
      <w:r w:rsidR="008C4EE7">
        <w:t>brukergrensesnitt</w:t>
      </w:r>
      <w:r w:rsidR="00E8401B">
        <w:t xml:space="preserve"> og eventuelt annen programvare som inngår i leveransen fra Leverandør, herunder programvare for virtuell server</w:t>
      </w:r>
      <w:r w:rsidR="00ED5F54">
        <w:t xml:space="preserve"> dersom opsjonen benyttes</w:t>
      </w:r>
      <w:r w:rsidR="00E8401B">
        <w:t>.</w:t>
      </w:r>
    </w:p>
    <w:p w14:paraId="29DA5308" w14:textId="5910806E" w:rsidR="00ED5F54" w:rsidRDefault="00CD5043" w:rsidP="00CD5043">
      <w:r>
        <w:t xml:space="preserve">I tillegg til </w:t>
      </w:r>
      <w:r w:rsidR="005333F1">
        <w:t xml:space="preserve">punkt </w:t>
      </w:r>
      <w:r w:rsidR="003D5C5B">
        <w:t>5</w:t>
      </w:r>
      <w:r w:rsidR="005333F1">
        <w:t>.</w:t>
      </w:r>
      <w:r w:rsidR="0020539B">
        <w:t>4</w:t>
      </w:r>
      <w:r w:rsidR="005333F1">
        <w:t>.</w:t>
      </w:r>
      <w:r w:rsidR="0020539B">
        <w:t>1</w:t>
      </w:r>
      <w:r w:rsidR="005333F1">
        <w:t xml:space="preserve"> "</w:t>
      </w:r>
      <w:r w:rsidR="005333F1">
        <w:rPr>
          <w:i/>
        </w:rPr>
        <w:t xml:space="preserve">Behov </w:t>
      </w:r>
      <w:r w:rsidR="0020539B">
        <w:rPr>
          <w:i/>
        </w:rPr>
        <w:t>10</w:t>
      </w:r>
      <w:r w:rsidR="005333F1">
        <w:rPr>
          <w:i/>
        </w:rPr>
        <w:t>"</w:t>
      </w:r>
      <w:r>
        <w:t xml:space="preserve"> under, </w:t>
      </w:r>
      <w:r w:rsidR="00ED5F54">
        <w:t>ligger</w:t>
      </w:r>
      <w:r>
        <w:t xml:space="preserve"> standard tjenestenivåavtale</w:t>
      </w:r>
      <w:r w:rsidR="0047455F">
        <w:t xml:space="preserve"> for programvare</w:t>
      </w:r>
      <w:r>
        <w:t xml:space="preserve"> som </w:t>
      </w:r>
      <w:r w:rsidRPr="003D5C5B">
        <w:t xml:space="preserve">vedlegg </w:t>
      </w:r>
      <w:r w:rsidR="000A7A46" w:rsidRPr="003D5C5B">
        <w:t>3</w:t>
      </w:r>
      <w:r w:rsidRPr="003D5C5B">
        <w:t xml:space="preserve"> </w:t>
      </w:r>
      <w:r w:rsidR="000A7A46" w:rsidRPr="003D5C5B">
        <w:t>"</w:t>
      </w:r>
      <w:r w:rsidRPr="003D5C5B">
        <w:rPr>
          <w:i/>
        </w:rPr>
        <w:t>Tjenestenivå</w:t>
      </w:r>
      <w:r w:rsidR="000A7A46" w:rsidRPr="003D5C5B">
        <w:rPr>
          <w:i/>
        </w:rPr>
        <w:t xml:space="preserve"> programvare" </w:t>
      </w:r>
      <w:r w:rsidR="000A7A46" w:rsidRPr="003D5C5B">
        <w:t xml:space="preserve">til Bilag </w:t>
      </w:r>
      <w:r w:rsidR="0031537A" w:rsidRPr="003D5C5B">
        <w:t>2</w:t>
      </w:r>
      <w:r w:rsidR="000A7A46" w:rsidRPr="003D5C5B">
        <w:t>.</w:t>
      </w:r>
      <w:r w:rsidR="00BD0ED5" w:rsidRPr="003D5C5B">
        <w:t xml:space="preserve"> </w:t>
      </w:r>
    </w:p>
    <w:p w14:paraId="42F4E802" w14:textId="0DE5A1F5" w:rsidR="00CD5043" w:rsidRPr="00BD0ED5" w:rsidRDefault="00BD0ED5" w:rsidP="00CD5043">
      <w:r>
        <w:t>Tjenestenivåavtalen omfatte</w:t>
      </w:r>
      <w:r w:rsidR="0047455F">
        <w:t>r</w:t>
      </w:r>
      <w:r>
        <w:t xml:space="preserve"> all programvare samlet</w:t>
      </w:r>
      <w:r w:rsidR="0047455F">
        <w:t>. Når Kunden foretar avrop vil han tilslutte seg tjenestenivåavtalen.</w:t>
      </w:r>
    </w:p>
    <w:p w14:paraId="550F170F" w14:textId="6CB201F6" w:rsidR="008E308C" w:rsidRPr="008E308C" w:rsidRDefault="00CD5043" w:rsidP="008E308C">
      <w:r>
        <w:t>Pris for tjenestenivåavtale</w:t>
      </w:r>
      <w:r w:rsidR="00BD0ED5">
        <w:t xml:space="preserve"> inngår i programvareprisene slik det fremgår av Bilag </w:t>
      </w:r>
      <w:r w:rsidR="003D5C5B">
        <w:t>6</w:t>
      </w:r>
      <w:r w:rsidR="00BD0ED5">
        <w:t xml:space="preserve"> vedlegg 1 "</w:t>
      </w:r>
      <w:r w:rsidR="00BD0ED5">
        <w:rPr>
          <w:i/>
        </w:rPr>
        <w:t>Prisskjema"</w:t>
      </w:r>
      <w:r w:rsidR="00BD0ED5">
        <w:t>.</w:t>
      </w:r>
    </w:p>
    <w:tbl>
      <w:tblPr>
        <w:tblStyle w:val="Tabellrutenett"/>
        <w:tblW w:w="0" w:type="auto"/>
        <w:tblLook w:val="04A0" w:firstRow="1" w:lastRow="0" w:firstColumn="1" w:lastColumn="0" w:noHBand="0" w:noVBand="1"/>
      </w:tblPr>
      <w:tblGrid>
        <w:gridCol w:w="2066"/>
        <w:gridCol w:w="6996"/>
      </w:tblGrid>
      <w:tr w:rsidR="00AD1BE1" w:rsidRPr="00007A10" w14:paraId="396BE382" w14:textId="77777777" w:rsidTr="00FD1EF5">
        <w:tc>
          <w:tcPr>
            <w:tcW w:w="9062" w:type="dxa"/>
            <w:gridSpan w:val="2"/>
            <w:shd w:val="clear" w:color="auto" w:fill="A8D08D" w:themeFill="accent6" w:themeFillTint="99"/>
          </w:tcPr>
          <w:p w14:paraId="1D75345E" w14:textId="77777777" w:rsidR="00AD1BE1" w:rsidRPr="005B6733" w:rsidRDefault="00AD1BE1" w:rsidP="00FD1EF5">
            <w:pPr>
              <w:jc w:val="center"/>
              <w:rPr>
                <w:b/>
                <w:u w:val="single"/>
              </w:rPr>
            </w:pPr>
          </w:p>
          <w:p w14:paraId="3466C0CF" w14:textId="1BA5B6B8" w:rsidR="00AD1BE1" w:rsidRDefault="00AD1BE1" w:rsidP="00687475">
            <w:pPr>
              <w:pStyle w:val="Overskrift3"/>
              <w:jc w:val="center"/>
              <w:outlineLvl w:val="2"/>
            </w:pPr>
            <w:bookmarkStart w:id="31" w:name="_Toc232673270"/>
            <w:r w:rsidRPr="00007A10">
              <w:t xml:space="preserve">Behov </w:t>
            </w:r>
            <w:r w:rsidR="00910E39">
              <w:t>1</w:t>
            </w:r>
            <w:r w:rsidR="00603824">
              <w:t>0</w:t>
            </w:r>
            <w:bookmarkEnd w:id="31"/>
          </w:p>
          <w:p w14:paraId="64FF83B0" w14:textId="77777777" w:rsidR="00AD1BE1" w:rsidRPr="00007A10" w:rsidRDefault="00AD1BE1" w:rsidP="00FD1EF5">
            <w:pPr>
              <w:jc w:val="center"/>
              <w:rPr>
                <w:b/>
                <w:u w:val="single"/>
              </w:rPr>
            </w:pPr>
          </w:p>
        </w:tc>
      </w:tr>
      <w:tr w:rsidR="00AD1BE1" w:rsidRPr="007865F9" w14:paraId="50EF1A41" w14:textId="77777777" w:rsidTr="00FD1EF5">
        <w:tc>
          <w:tcPr>
            <w:tcW w:w="2066" w:type="dxa"/>
            <w:shd w:val="clear" w:color="auto" w:fill="E7E6E6" w:themeFill="background2"/>
          </w:tcPr>
          <w:p w14:paraId="7B03D3A1" w14:textId="77777777" w:rsidR="00AD1BE1" w:rsidRPr="007865F9" w:rsidRDefault="00AD1BE1" w:rsidP="00FD1EF5">
            <w:pPr>
              <w:rPr>
                <w:b/>
              </w:rPr>
            </w:pPr>
            <w:r w:rsidRPr="007865F9">
              <w:rPr>
                <w:b/>
                <w:sz w:val="22"/>
              </w:rPr>
              <w:t>Kategori</w:t>
            </w:r>
          </w:p>
        </w:tc>
        <w:tc>
          <w:tcPr>
            <w:tcW w:w="6996" w:type="dxa"/>
            <w:shd w:val="clear" w:color="auto" w:fill="E7E6E6" w:themeFill="background2"/>
          </w:tcPr>
          <w:p w14:paraId="5CDACCC9" w14:textId="77777777" w:rsidR="00AD1BE1" w:rsidRPr="007865F9" w:rsidRDefault="00AD1BE1" w:rsidP="00FD1EF5">
            <w:pPr>
              <w:rPr>
                <w:b/>
              </w:rPr>
            </w:pPr>
            <w:r>
              <w:rPr>
                <w:b/>
              </w:rPr>
              <w:t>Kundens beskrivelse</w:t>
            </w:r>
          </w:p>
        </w:tc>
      </w:tr>
      <w:tr w:rsidR="00AD1BE1" w14:paraId="6BA84CBE" w14:textId="77777777" w:rsidTr="00CD5043">
        <w:tc>
          <w:tcPr>
            <w:tcW w:w="2066" w:type="dxa"/>
            <w:shd w:val="clear" w:color="auto" w:fill="E2EFD9" w:themeFill="accent6" w:themeFillTint="33"/>
          </w:tcPr>
          <w:p w14:paraId="7FCF0447" w14:textId="77777777" w:rsidR="00AD1BE1" w:rsidRDefault="00AD1BE1" w:rsidP="00FD1EF5">
            <w:r>
              <w:t>Behovsbeskrivelse</w:t>
            </w:r>
          </w:p>
        </w:tc>
        <w:tc>
          <w:tcPr>
            <w:tcW w:w="6996" w:type="dxa"/>
            <w:shd w:val="clear" w:color="auto" w:fill="E2EFD9" w:themeFill="accent6" w:themeFillTint="33"/>
          </w:tcPr>
          <w:p w14:paraId="4942D7F5" w14:textId="77777777" w:rsidR="003D5C5B" w:rsidRDefault="00AD1BE1" w:rsidP="00CD5043">
            <w:pPr>
              <w:spacing w:after="120"/>
            </w:pPr>
            <w:r>
              <w:t xml:space="preserve">Kunden har behov for at Leverandøren tilbyr et tjenestenivå som er nødvendig for å sikre </w:t>
            </w:r>
            <w:r w:rsidR="00D667AB" w:rsidRPr="003D5C5B">
              <w:rPr>
                <w:u w:val="single"/>
              </w:rPr>
              <w:t xml:space="preserve">forsvarlig vedlikehold av </w:t>
            </w:r>
            <w:r w:rsidR="00BD0ED5" w:rsidRPr="003D5C5B">
              <w:rPr>
                <w:u w:val="single"/>
              </w:rPr>
              <w:t>programvare</w:t>
            </w:r>
            <w:r w:rsidR="0047455F" w:rsidRPr="003D5C5B">
              <w:rPr>
                <w:u w:val="single"/>
              </w:rPr>
              <w:t>n</w:t>
            </w:r>
            <w:r w:rsidR="00BD0ED5">
              <w:t xml:space="preserve"> som inngår i leveransen fra Leverandør.</w:t>
            </w:r>
          </w:p>
          <w:p w14:paraId="13FDBB35" w14:textId="40DAF37E" w:rsidR="00BD0ED5" w:rsidRDefault="003D5C5B" w:rsidP="00CD5043">
            <w:pPr>
              <w:spacing w:after="120"/>
            </w:pPr>
            <w:r>
              <w:t>Det er behov for at tjenestenivåavtalen blant annet inneholder følgende punkter:</w:t>
            </w:r>
          </w:p>
          <w:p w14:paraId="3544138B" w14:textId="77777777" w:rsidR="003D5C5B" w:rsidRDefault="003D5C5B" w:rsidP="003D5C5B">
            <w:pPr>
              <w:pStyle w:val="Listeavsnitt"/>
              <w:numPr>
                <w:ilvl w:val="0"/>
                <w:numId w:val="20"/>
              </w:numPr>
              <w:spacing w:after="120" w:line="240" w:lineRule="auto"/>
            </w:pPr>
            <w:r>
              <w:t>Beskrivelse av vedlikehold og forvaltning av programvaren som inngår i leveransen</w:t>
            </w:r>
          </w:p>
          <w:p w14:paraId="0FAE903E" w14:textId="77777777" w:rsidR="003D5C5B" w:rsidRDefault="003D5C5B" w:rsidP="003D5C5B">
            <w:pPr>
              <w:pStyle w:val="Listeavsnitt"/>
              <w:numPr>
                <w:ilvl w:val="0"/>
                <w:numId w:val="20"/>
              </w:numPr>
              <w:spacing w:after="120" w:line="240" w:lineRule="auto"/>
            </w:pPr>
            <w:r>
              <w:t>Beskrivelse av brukerstøtte, herunder hvordan Kunden kan henvende seg til Leverandøren for å melde feil (f.eks. e</w:t>
            </w:r>
            <w:r w:rsidRPr="003D5C5B">
              <w:rPr>
                <w:rFonts w:ascii="Cambria Math" w:hAnsi="Cambria Math" w:cs="Cambria Math"/>
              </w:rPr>
              <w:t>‑</w:t>
            </w:r>
            <w:r>
              <w:t>post og telefon), samt tilgjengelig tidsrom for henvendelser</w:t>
            </w:r>
          </w:p>
          <w:p w14:paraId="36E05EB6" w14:textId="77777777" w:rsidR="003D5C5B" w:rsidRDefault="003D5C5B" w:rsidP="003D5C5B">
            <w:pPr>
              <w:pStyle w:val="Listeavsnitt"/>
              <w:numPr>
                <w:ilvl w:val="0"/>
                <w:numId w:val="20"/>
              </w:numPr>
              <w:spacing w:after="120" w:line="240" w:lineRule="auto"/>
            </w:pPr>
            <w:r>
              <w:t>Krav til responstid og frister for feilretting, inkludert prioritering av kritiske feil</w:t>
            </w:r>
          </w:p>
          <w:p w14:paraId="589E2AD5" w14:textId="77777777" w:rsidR="003D5C5B" w:rsidRDefault="003D5C5B" w:rsidP="003D5C5B">
            <w:pPr>
              <w:pStyle w:val="Listeavsnitt"/>
              <w:numPr>
                <w:ilvl w:val="0"/>
                <w:numId w:val="20"/>
              </w:numPr>
              <w:spacing w:after="120" w:line="240" w:lineRule="auto"/>
            </w:pPr>
            <w:r>
              <w:lastRenderedPageBreak/>
              <w:t>Rutiner for feilretting og håndtering av avvik i programvaren</w:t>
            </w:r>
          </w:p>
          <w:p w14:paraId="46DE087E" w14:textId="77777777" w:rsidR="003D5C5B" w:rsidRDefault="003D5C5B" w:rsidP="003D5C5B">
            <w:pPr>
              <w:pStyle w:val="Listeavsnitt"/>
              <w:numPr>
                <w:ilvl w:val="0"/>
                <w:numId w:val="20"/>
              </w:numPr>
              <w:spacing w:after="120" w:line="240" w:lineRule="auto"/>
            </w:pPr>
            <w:r>
              <w:t>Rutiner for oppgraderinger, nye versjoner og preventivt vedlikehold</w:t>
            </w:r>
          </w:p>
          <w:p w14:paraId="79607323" w14:textId="77777777" w:rsidR="003D5C5B" w:rsidRDefault="003D5C5B" w:rsidP="003D5C5B">
            <w:pPr>
              <w:pStyle w:val="Listeavsnitt"/>
              <w:numPr>
                <w:ilvl w:val="0"/>
                <w:numId w:val="20"/>
              </w:numPr>
              <w:spacing w:before="120" w:after="120" w:line="240" w:lineRule="auto"/>
            </w:pPr>
            <w:r>
              <w:t xml:space="preserve">Krav til dokumentasjon av tjenestenivå og hva som inngår i lisenskostnaden, samt eventuell </w:t>
            </w:r>
            <w:proofErr w:type="spellStart"/>
            <w:r>
              <w:t>vedleggelse</w:t>
            </w:r>
            <w:proofErr w:type="spellEnd"/>
            <w:r>
              <w:t xml:space="preserve"> av universell tjenestenivåavtale</w:t>
            </w:r>
          </w:p>
          <w:p w14:paraId="4C1BC5EA" w14:textId="32F197FC" w:rsidR="00CD5043" w:rsidRDefault="00CD5043" w:rsidP="003D5C5B">
            <w:pPr>
              <w:spacing w:before="120" w:after="120"/>
            </w:pPr>
            <w:r>
              <w:t>I tillegg til at Leverandøren beskriver tjenestenivået under raden "</w:t>
            </w:r>
            <w:r>
              <w:rPr>
                <w:i/>
              </w:rPr>
              <w:t>Leverandørens beskrivelse"</w:t>
            </w:r>
            <w:r>
              <w:t>, er det behov for at Leverandøren legger ved utkast til universell tjenestenivåavtale sammen med tilbudet som Vedlegg 3 "</w:t>
            </w:r>
            <w:r>
              <w:rPr>
                <w:i/>
              </w:rPr>
              <w:t>Tjenestenivå programvare"</w:t>
            </w:r>
            <w:r>
              <w:t xml:space="preserve"> til Bilag </w:t>
            </w:r>
            <w:r w:rsidR="0031537A" w:rsidRPr="003D5C5B">
              <w:t>2</w:t>
            </w:r>
            <w:r w:rsidRPr="003D5C5B">
              <w:t xml:space="preserve">. </w:t>
            </w:r>
            <w:r>
              <w:t>Hensikten er at tjenestenivåavtalen gjelder når Kunden foretar avrop. Ved å ha en universelt utformet tjenestenivåavtale</w:t>
            </w:r>
            <w:r w:rsidR="0047455F">
              <w:t xml:space="preserve"> for programvare,</w:t>
            </w:r>
            <w:r>
              <w:t xml:space="preserve"> vil det ikke være behov for at hver enkelt Kunde inngår egen </w:t>
            </w:r>
            <w:r w:rsidR="00DF4709">
              <w:t xml:space="preserve">tilpasset </w:t>
            </w:r>
            <w:r>
              <w:t>avtale. Da vil Kunden heller tilslutte seg den universelle tjenestenivåavtalen ved avrop.</w:t>
            </w:r>
          </w:p>
          <w:p w14:paraId="21EF1293" w14:textId="7F0814AC" w:rsidR="00CD5043" w:rsidRDefault="00CD5043" w:rsidP="00CD5043">
            <w:pPr>
              <w:spacing w:after="120"/>
            </w:pPr>
            <w:r>
              <w:t xml:space="preserve">Dersom Leverandøren ikke har egen tjenestenivåavtale for programvare trenger det ikke legges ved utkast til universell tjenestenivåavtale. Da er det tilstrekkelig at </w:t>
            </w:r>
            <w:r w:rsidR="00BD0ED5">
              <w:t>Leverandøren beskriver hva som inngår i tilbudt lisenskostnad under "</w:t>
            </w:r>
            <w:r w:rsidR="00BD0ED5">
              <w:rPr>
                <w:i/>
              </w:rPr>
              <w:t>Leverandørens besvarelse"</w:t>
            </w:r>
            <w:r w:rsidR="00BD0ED5">
              <w:t>.</w:t>
            </w:r>
          </w:p>
        </w:tc>
      </w:tr>
      <w:tr w:rsidR="00AD1BE1" w14:paraId="12092129" w14:textId="77777777" w:rsidTr="00CD5043">
        <w:tc>
          <w:tcPr>
            <w:tcW w:w="2066" w:type="dxa"/>
            <w:shd w:val="clear" w:color="auto" w:fill="E2EFD9" w:themeFill="accent6" w:themeFillTint="33"/>
          </w:tcPr>
          <w:p w14:paraId="32950FD5" w14:textId="77777777" w:rsidR="00AD1BE1" w:rsidRDefault="00AD1BE1" w:rsidP="00FD1EF5">
            <w:r>
              <w:lastRenderedPageBreak/>
              <w:t>Bruksscenario</w:t>
            </w:r>
          </w:p>
        </w:tc>
        <w:tc>
          <w:tcPr>
            <w:tcW w:w="6996" w:type="dxa"/>
            <w:shd w:val="clear" w:color="auto" w:fill="E2EFD9" w:themeFill="accent6" w:themeFillTint="33"/>
          </w:tcPr>
          <w:p w14:paraId="1B8D2D22" w14:textId="11EA1828" w:rsidR="00CD5043" w:rsidRDefault="00CD5043" w:rsidP="00CD5043">
            <w:pPr>
              <w:spacing w:after="120"/>
            </w:pPr>
            <w:r>
              <w:t xml:space="preserve">Leverandørens </w:t>
            </w:r>
            <w:r w:rsidR="00BD0ED5">
              <w:t xml:space="preserve">programvarer </w:t>
            </w:r>
            <w:r>
              <w:t>fungerer til enhver tid slik at Kunden ikke opplever problemer knyttet til bruk av PBS. Dette inkluderer</w:t>
            </w:r>
            <w:r w:rsidR="00BD0ED5">
              <w:t xml:space="preserve"> </w:t>
            </w:r>
            <w:r>
              <w:t>vedlikehold, feilretting, nye versjoner og oppgraderinger. Hvordan Kunden skal henvende seg til Leverandøren er også en del av tjenestenivået sammen med frister for når Leverandøren skal besvare henvendelser og eventuelt påbegynne retting av feil.</w:t>
            </w:r>
          </w:p>
        </w:tc>
      </w:tr>
      <w:tr w:rsidR="00AD1BE1" w:rsidRPr="007865F9" w14:paraId="41E4B6AF" w14:textId="77777777" w:rsidTr="00FD1EF5">
        <w:tc>
          <w:tcPr>
            <w:tcW w:w="9062" w:type="dxa"/>
            <w:gridSpan w:val="2"/>
            <w:shd w:val="clear" w:color="auto" w:fill="9CC2E5" w:themeFill="accent1" w:themeFillTint="99"/>
          </w:tcPr>
          <w:p w14:paraId="0349D107" w14:textId="77777777" w:rsidR="00AD1BE1" w:rsidRPr="007865F9" w:rsidRDefault="00AD1BE1" w:rsidP="00FD1EF5">
            <w:pPr>
              <w:jc w:val="center"/>
              <w:rPr>
                <w:b/>
              </w:rPr>
            </w:pPr>
            <w:r w:rsidRPr="007865F9">
              <w:rPr>
                <w:b/>
                <w:sz w:val="22"/>
              </w:rPr>
              <w:t>Leverandørens besvarelse</w:t>
            </w:r>
          </w:p>
        </w:tc>
      </w:tr>
      <w:tr w:rsidR="00AD1BE1" w14:paraId="63A239C0" w14:textId="77777777" w:rsidTr="00FD1EF5">
        <w:tc>
          <w:tcPr>
            <w:tcW w:w="9062" w:type="dxa"/>
            <w:gridSpan w:val="2"/>
            <w:shd w:val="clear" w:color="auto" w:fill="DEEAF6" w:themeFill="accent1" w:themeFillTint="33"/>
          </w:tcPr>
          <w:p w14:paraId="1D8E2B04" w14:textId="30260731" w:rsidR="00E66CB9" w:rsidRPr="005B0206" w:rsidRDefault="00E66CB9" w:rsidP="00E66CB9">
            <w:pPr>
              <w:spacing w:after="120"/>
              <w:rPr>
                <w:i/>
              </w:rPr>
            </w:pPr>
            <w:r w:rsidRPr="005B0206">
              <w:rPr>
                <w:i/>
              </w:rPr>
              <w:t>I evalueringen vil Kunden blant annet legge vekt på følgende momenter:</w:t>
            </w:r>
          </w:p>
          <w:p w14:paraId="275389B3" w14:textId="198C22F9" w:rsidR="00AD1BE1" w:rsidRPr="005B0206" w:rsidRDefault="00AD1BE1" w:rsidP="00E13220">
            <w:pPr>
              <w:pStyle w:val="Listeavsnitt"/>
              <w:numPr>
                <w:ilvl w:val="0"/>
                <w:numId w:val="2"/>
              </w:numPr>
              <w:spacing w:after="120" w:line="240" w:lineRule="auto"/>
              <w:contextualSpacing w:val="0"/>
              <w:rPr>
                <w:i/>
              </w:rPr>
            </w:pPr>
            <w:r w:rsidRPr="005B0206">
              <w:rPr>
                <w:i/>
              </w:rPr>
              <w:t xml:space="preserve">Hvilke momenter som inngår i Leverandørens vedlikehold og preventive vedlikehold </w:t>
            </w:r>
            <w:r w:rsidR="000A7A46" w:rsidRPr="005B0206">
              <w:rPr>
                <w:i/>
              </w:rPr>
              <w:t xml:space="preserve">av </w:t>
            </w:r>
            <w:r w:rsidR="00DF4709" w:rsidRPr="005B0206">
              <w:rPr>
                <w:i/>
              </w:rPr>
              <w:t>programvaren.</w:t>
            </w:r>
          </w:p>
          <w:p w14:paraId="1E42F5B0" w14:textId="7F86B779" w:rsidR="00AD1BE1" w:rsidRPr="005B0206" w:rsidRDefault="00B053CA" w:rsidP="00E13220">
            <w:pPr>
              <w:pStyle w:val="Listeavsnitt"/>
              <w:numPr>
                <w:ilvl w:val="0"/>
                <w:numId w:val="2"/>
              </w:numPr>
              <w:spacing w:after="120" w:line="240" w:lineRule="auto"/>
              <w:contextualSpacing w:val="0"/>
              <w:rPr>
                <w:i/>
              </w:rPr>
            </w:pPr>
            <w:r w:rsidRPr="005B0206">
              <w:rPr>
                <w:i/>
              </w:rPr>
              <w:t>Hvordan Leverandøren ivaretar oppgraderinger og installering av nye versjoner hos Kunden</w:t>
            </w:r>
            <w:r w:rsidR="000A7A46" w:rsidRPr="005B0206">
              <w:rPr>
                <w:i/>
              </w:rPr>
              <w:t>.</w:t>
            </w:r>
          </w:p>
          <w:p w14:paraId="7D9D702B" w14:textId="7A1CFE17" w:rsidR="000A7A46" w:rsidRPr="005B0206" w:rsidRDefault="000A7A46" w:rsidP="00E13220">
            <w:pPr>
              <w:pStyle w:val="Listeavsnitt"/>
              <w:numPr>
                <w:ilvl w:val="0"/>
                <w:numId w:val="2"/>
              </w:numPr>
              <w:spacing w:after="120" w:line="240" w:lineRule="auto"/>
              <w:contextualSpacing w:val="0"/>
              <w:rPr>
                <w:i/>
              </w:rPr>
            </w:pPr>
            <w:r w:rsidRPr="005B0206">
              <w:rPr>
                <w:i/>
              </w:rPr>
              <w:t>Hvorvidt Leverandøren har en treffende kategorisering av feil. Ofte er visse typer feil mer kritisk enn andre, og dermed beheftet med høyere tjenestenivå.</w:t>
            </w:r>
          </w:p>
          <w:p w14:paraId="6BCF01D8" w14:textId="6893E892" w:rsidR="000A7A46" w:rsidRPr="005B0206" w:rsidRDefault="00B053CA" w:rsidP="00E13220">
            <w:pPr>
              <w:pStyle w:val="Listeavsnitt"/>
              <w:numPr>
                <w:ilvl w:val="0"/>
                <w:numId w:val="2"/>
              </w:numPr>
              <w:spacing w:after="120" w:line="240" w:lineRule="auto"/>
              <w:contextualSpacing w:val="0"/>
              <w:rPr>
                <w:i/>
              </w:rPr>
            </w:pPr>
            <w:r w:rsidRPr="005B0206">
              <w:rPr>
                <w:i/>
              </w:rPr>
              <w:t>Leverandørens brukerstøtte, herunder hvordan Kunden kan henvende seg til Leverandøren og hvilket tidsrom Leverandøren vil besvare Kundens henvendelser</w:t>
            </w:r>
            <w:r w:rsidR="000A7A46" w:rsidRPr="005B0206">
              <w:rPr>
                <w:i/>
              </w:rPr>
              <w:t>.</w:t>
            </w:r>
          </w:p>
          <w:p w14:paraId="42F86825" w14:textId="7CD3FE86" w:rsidR="00AD1BE1" w:rsidRPr="005B0206" w:rsidRDefault="00AD1BE1" w:rsidP="00E13220">
            <w:pPr>
              <w:pStyle w:val="Listeavsnitt"/>
              <w:numPr>
                <w:ilvl w:val="0"/>
                <w:numId w:val="2"/>
              </w:numPr>
              <w:spacing w:after="120" w:line="240" w:lineRule="auto"/>
              <w:contextualSpacing w:val="0"/>
              <w:rPr>
                <w:i/>
              </w:rPr>
            </w:pPr>
            <w:r w:rsidRPr="005B0206">
              <w:rPr>
                <w:i/>
              </w:rPr>
              <w:t>Leverandørens responstid ved Kundens innmelding av feil. Responstid bær være knyttet til eventuelle</w:t>
            </w:r>
            <w:r w:rsidR="00B053CA" w:rsidRPr="005B0206">
              <w:rPr>
                <w:i/>
              </w:rPr>
              <w:t xml:space="preserve"> feilkategorier.</w:t>
            </w:r>
          </w:p>
          <w:p w14:paraId="4EC0208B" w14:textId="33760648" w:rsidR="00AD1BE1" w:rsidRPr="005B0206" w:rsidRDefault="00AD1BE1" w:rsidP="00E13220">
            <w:pPr>
              <w:pStyle w:val="Listeavsnitt"/>
              <w:numPr>
                <w:ilvl w:val="0"/>
                <w:numId w:val="2"/>
              </w:numPr>
              <w:spacing w:after="120" w:line="240" w:lineRule="auto"/>
              <w:contextualSpacing w:val="0"/>
              <w:rPr>
                <w:i/>
              </w:rPr>
            </w:pPr>
            <w:r w:rsidRPr="005B0206">
              <w:rPr>
                <w:i/>
              </w:rPr>
              <w:t>Tid</w:t>
            </w:r>
            <w:r w:rsidR="00B053CA" w:rsidRPr="005B0206">
              <w:rPr>
                <w:i/>
              </w:rPr>
              <w:t>en</w:t>
            </w:r>
            <w:r w:rsidRPr="005B0206">
              <w:rPr>
                <w:i/>
              </w:rPr>
              <w:t xml:space="preserve"> det går fra Kunden har meldt feil og frem til Leverandøren har begynt å rette feilen. Rettingstid bør være knyttet til eventuelle </w:t>
            </w:r>
            <w:r w:rsidR="00B053CA" w:rsidRPr="005B0206">
              <w:rPr>
                <w:i/>
              </w:rPr>
              <w:t>feilkategorier.</w:t>
            </w:r>
          </w:p>
          <w:p w14:paraId="04F91B8A" w14:textId="5D153B2C" w:rsidR="00AD1BE1" w:rsidRDefault="004D535F" w:rsidP="00E13220">
            <w:pPr>
              <w:pStyle w:val="Listeavsnitt"/>
              <w:numPr>
                <w:ilvl w:val="0"/>
                <w:numId w:val="2"/>
              </w:numPr>
              <w:spacing w:after="120" w:line="240" w:lineRule="auto"/>
              <w:contextualSpacing w:val="0"/>
            </w:pPr>
            <w:r w:rsidRPr="005B0206">
              <w:rPr>
                <w:i/>
              </w:rPr>
              <w:t xml:space="preserve">Andre relevante forhold som inngår i tjenestenivået og som er nødvendig for å sikre vedlikehold </w:t>
            </w:r>
            <w:r w:rsidR="00DF4709" w:rsidRPr="005B0206">
              <w:rPr>
                <w:i/>
              </w:rPr>
              <w:t>programvare.</w:t>
            </w:r>
          </w:p>
        </w:tc>
      </w:tr>
      <w:tr w:rsidR="00F635D0" w:rsidRPr="00C53D2A" w14:paraId="5B3DD99D" w14:textId="77777777" w:rsidTr="003F3079">
        <w:tc>
          <w:tcPr>
            <w:tcW w:w="9062" w:type="dxa"/>
            <w:gridSpan w:val="2"/>
            <w:shd w:val="clear" w:color="auto" w:fill="DEEAF6" w:themeFill="accent1" w:themeFillTint="33"/>
          </w:tcPr>
          <w:p w14:paraId="02F50E95" w14:textId="77777777" w:rsidR="00F635D0" w:rsidRPr="00F635D0" w:rsidRDefault="00F635D0" w:rsidP="003F3079">
            <w:pPr>
              <w:spacing w:after="120"/>
              <w:rPr>
                <w:b/>
                <w:i/>
              </w:rPr>
            </w:pPr>
            <w:r w:rsidRPr="00F635D0">
              <w:rPr>
                <w:b/>
                <w:i/>
              </w:rPr>
              <w:t>Leverandørens besvarelse:</w:t>
            </w:r>
          </w:p>
          <w:p w14:paraId="0E3D2840" w14:textId="77777777" w:rsidR="00F635D0" w:rsidRPr="00C53D2A" w:rsidRDefault="00F635D0" w:rsidP="003F3079">
            <w:pPr>
              <w:spacing w:after="120"/>
              <w:rPr>
                <w:i/>
              </w:rPr>
            </w:pPr>
          </w:p>
        </w:tc>
      </w:tr>
    </w:tbl>
    <w:p w14:paraId="448CB040" w14:textId="16DDFD2D" w:rsidR="00233755" w:rsidRDefault="00AE058D" w:rsidP="00AE058D">
      <w:pPr>
        <w:pStyle w:val="Overskrift2"/>
      </w:pPr>
      <w:bookmarkStart w:id="32" w:name="_Toc64278541"/>
      <w:bookmarkStart w:id="33" w:name="_Hlk86844229"/>
      <w:r>
        <w:lastRenderedPageBreak/>
        <w:t xml:space="preserve"> </w:t>
      </w:r>
      <w:bookmarkStart w:id="34" w:name="_Toc232673271"/>
      <w:r w:rsidR="00233755">
        <w:t>Merfunksjonalitet</w:t>
      </w:r>
      <w:bookmarkEnd w:id="34"/>
    </w:p>
    <w:p w14:paraId="52CE33B5" w14:textId="31E835FD" w:rsidR="00233755" w:rsidRDefault="000B4CCD" w:rsidP="00233755">
      <w:r>
        <w:t xml:space="preserve">Leverandøren skal </w:t>
      </w:r>
      <w:r w:rsidR="00B1458F">
        <w:t>beskrive</w:t>
      </w:r>
      <w:r>
        <w:t xml:space="preserve"> eventuell merfunksjonalitet som vil gi Kunden en merverdi utover de behovene som er beskrevet i </w:t>
      </w:r>
      <w:r w:rsidR="00B1458F">
        <w:t>punkt</w:t>
      </w:r>
      <w:r>
        <w:t xml:space="preserve"> </w:t>
      </w:r>
      <w:r w:rsidR="00B1458F">
        <w:t>4</w:t>
      </w:r>
      <w:r w:rsidR="005B0206">
        <w:t>.1</w:t>
      </w:r>
      <w:r>
        <w:t xml:space="preserve"> </w:t>
      </w:r>
      <w:r w:rsidR="005B0206">
        <w:t>–</w:t>
      </w:r>
      <w:r w:rsidR="000248B2">
        <w:t xml:space="preserve"> </w:t>
      </w:r>
      <w:r w:rsidR="00B1458F">
        <w:t>4</w:t>
      </w:r>
      <w:r w:rsidR="005B0206">
        <w:t>.</w:t>
      </w:r>
      <w:r w:rsidR="00B1458F">
        <w:t>4</w:t>
      </w:r>
      <w:r>
        <w:t>.</w:t>
      </w:r>
    </w:p>
    <w:tbl>
      <w:tblPr>
        <w:tblStyle w:val="Tabellrutenett"/>
        <w:tblW w:w="0" w:type="auto"/>
        <w:tblLook w:val="04A0" w:firstRow="1" w:lastRow="0" w:firstColumn="1" w:lastColumn="0" w:noHBand="0" w:noVBand="1"/>
      </w:tblPr>
      <w:tblGrid>
        <w:gridCol w:w="2066"/>
        <w:gridCol w:w="6996"/>
      </w:tblGrid>
      <w:tr w:rsidR="000B4CCD" w14:paraId="5D0C9A7C" w14:textId="77777777" w:rsidTr="001D21E8">
        <w:tc>
          <w:tcPr>
            <w:tcW w:w="9062" w:type="dxa"/>
            <w:gridSpan w:val="2"/>
            <w:shd w:val="clear" w:color="auto" w:fill="A8D08D" w:themeFill="accent6" w:themeFillTint="99"/>
          </w:tcPr>
          <w:p w14:paraId="6328BBB8" w14:textId="77777777" w:rsidR="000B4CCD" w:rsidRPr="005B6733" w:rsidRDefault="000B4CCD" w:rsidP="001D21E8">
            <w:pPr>
              <w:jc w:val="center"/>
              <w:rPr>
                <w:b/>
                <w:u w:val="single"/>
              </w:rPr>
            </w:pPr>
          </w:p>
          <w:p w14:paraId="2CB6693F" w14:textId="4D66E39E" w:rsidR="000B4CCD" w:rsidRDefault="000B4CCD" w:rsidP="001D21E8">
            <w:pPr>
              <w:pStyle w:val="Overskrift3"/>
              <w:jc w:val="center"/>
              <w:outlineLvl w:val="2"/>
            </w:pPr>
            <w:bookmarkStart w:id="35" w:name="_Toc232673272"/>
            <w:r w:rsidRPr="00007A10">
              <w:t xml:space="preserve">Behov </w:t>
            </w:r>
            <w:r w:rsidR="001D7566">
              <w:t>1</w:t>
            </w:r>
            <w:r w:rsidR="00603824">
              <w:t>1</w:t>
            </w:r>
            <w:bookmarkEnd w:id="35"/>
          </w:p>
          <w:p w14:paraId="6CF062D6" w14:textId="77777777" w:rsidR="000B4CCD" w:rsidRPr="00007A10" w:rsidRDefault="000B4CCD" w:rsidP="001D21E8">
            <w:pPr>
              <w:jc w:val="center"/>
              <w:rPr>
                <w:b/>
                <w:u w:val="single"/>
              </w:rPr>
            </w:pPr>
          </w:p>
        </w:tc>
      </w:tr>
      <w:tr w:rsidR="000B4CCD" w14:paraId="7A4F7BDC" w14:textId="77777777" w:rsidTr="001D21E8">
        <w:tc>
          <w:tcPr>
            <w:tcW w:w="2066" w:type="dxa"/>
            <w:shd w:val="clear" w:color="auto" w:fill="E7E6E6" w:themeFill="background2"/>
          </w:tcPr>
          <w:p w14:paraId="478F72DE" w14:textId="77777777" w:rsidR="000B4CCD" w:rsidRPr="007865F9" w:rsidRDefault="000B4CCD" w:rsidP="001D21E8">
            <w:pPr>
              <w:rPr>
                <w:b/>
              </w:rPr>
            </w:pPr>
            <w:r w:rsidRPr="007865F9">
              <w:rPr>
                <w:b/>
                <w:sz w:val="22"/>
              </w:rPr>
              <w:t>Kategori</w:t>
            </w:r>
          </w:p>
        </w:tc>
        <w:tc>
          <w:tcPr>
            <w:tcW w:w="6996" w:type="dxa"/>
            <w:shd w:val="clear" w:color="auto" w:fill="E7E6E6" w:themeFill="background2"/>
          </w:tcPr>
          <w:p w14:paraId="65369719" w14:textId="77777777" w:rsidR="000B4CCD" w:rsidRPr="007865F9" w:rsidRDefault="000B4CCD" w:rsidP="001D21E8">
            <w:pPr>
              <w:rPr>
                <w:b/>
              </w:rPr>
            </w:pPr>
            <w:r>
              <w:rPr>
                <w:b/>
              </w:rPr>
              <w:t>Kundens beskrivelse</w:t>
            </w:r>
          </w:p>
        </w:tc>
      </w:tr>
      <w:tr w:rsidR="000B4CCD" w14:paraId="456814B4" w14:textId="77777777" w:rsidTr="001D21E8">
        <w:tc>
          <w:tcPr>
            <w:tcW w:w="2066" w:type="dxa"/>
            <w:shd w:val="clear" w:color="auto" w:fill="E2EFD9" w:themeFill="accent6" w:themeFillTint="33"/>
          </w:tcPr>
          <w:p w14:paraId="564FA8B2" w14:textId="77777777" w:rsidR="000B4CCD" w:rsidRDefault="000B4CCD" w:rsidP="001D21E8">
            <w:r>
              <w:t>Behovsbeskrivelse</w:t>
            </w:r>
          </w:p>
        </w:tc>
        <w:tc>
          <w:tcPr>
            <w:tcW w:w="6996" w:type="dxa"/>
            <w:shd w:val="clear" w:color="auto" w:fill="E2EFD9" w:themeFill="accent6" w:themeFillTint="33"/>
          </w:tcPr>
          <w:p w14:paraId="4907A595" w14:textId="6465E9E9" w:rsidR="000B4CCD" w:rsidRDefault="000B4CCD" w:rsidP="001D21E8">
            <w:pPr>
              <w:spacing w:after="120"/>
            </w:pPr>
            <w:r>
              <w:t xml:space="preserve">Kunden har behov for en fremtidsrettet, moderne og komplett PBS- løsning som innehar funksjonalitet som gir Kunden mest mulig merverdi utover det som allerede fremgår av </w:t>
            </w:r>
            <w:r w:rsidR="00B1458F">
              <w:t>punkt</w:t>
            </w:r>
            <w:r>
              <w:t xml:space="preserve"> </w:t>
            </w:r>
            <w:r w:rsidR="00B1458F">
              <w:t>4</w:t>
            </w:r>
            <w:r w:rsidR="005B0206">
              <w:t xml:space="preserve">.1 – </w:t>
            </w:r>
            <w:r w:rsidR="00B1458F">
              <w:t>4</w:t>
            </w:r>
            <w:r w:rsidR="005B0206">
              <w:t>.</w:t>
            </w:r>
            <w:r w:rsidR="00B1458F">
              <w:t>4</w:t>
            </w:r>
            <w:r>
              <w:t>.</w:t>
            </w:r>
          </w:p>
        </w:tc>
      </w:tr>
      <w:tr w:rsidR="000B4CCD" w14:paraId="3DB81D9D" w14:textId="77777777" w:rsidTr="001D21E8">
        <w:trPr>
          <w:trHeight w:val="987"/>
        </w:trPr>
        <w:tc>
          <w:tcPr>
            <w:tcW w:w="2066" w:type="dxa"/>
            <w:shd w:val="clear" w:color="auto" w:fill="E2EFD9" w:themeFill="accent6" w:themeFillTint="33"/>
          </w:tcPr>
          <w:p w14:paraId="44EF137C" w14:textId="77777777" w:rsidR="000B4CCD" w:rsidRDefault="000B4CCD" w:rsidP="001D21E8">
            <w:r>
              <w:t>Bruksscenario</w:t>
            </w:r>
          </w:p>
        </w:tc>
        <w:tc>
          <w:tcPr>
            <w:tcW w:w="6996" w:type="dxa"/>
            <w:shd w:val="clear" w:color="auto" w:fill="E2EFD9" w:themeFill="accent6" w:themeFillTint="33"/>
          </w:tcPr>
          <w:p w14:paraId="6BF8AAAA" w14:textId="36076AA3" w:rsidR="000B4CCD" w:rsidRPr="00836958" w:rsidRDefault="00B1458F" w:rsidP="000B4CCD">
            <w:pPr>
              <w:autoSpaceDE w:val="0"/>
              <w:autoSpaceDN w:val="0"/>
              <w:adjustRightInd w:val="0"/>
              <w:spacing w:after="120"/>
              <w:rPr>
                <w:rFonts w:cs="Calibri"/>
                <w:color w:val="FF0000"/>
                <w:szCs w:val="24"/>
              </w:rPr>
            </w:pPr>
            <w:r w:rsidRPr="009644D7">
              <w:rPr>
                <w:rFonts w:cs="Calibri"/>
                <w:szCs w:val="24"/>
              </w:rPr>
              <w:t xml:space="preserve">Foreliggende </w:t>
            </w:r>
            <w:r w:rsidR="000B4CCD" w:rsidRPr="009644D7">
              <w:rPr>
                <w:rFonts w:cs="Calibri"/>
                <w:szCs w:val="24"/>
              </w:rPr>
              <w:t xml:space="preserve">avtale er den </w:t>
            </w:r>
            <w:r w:rsidR="009644D7" w:rsidRPr="009644D7">
              <w:rPr>
                <w:rFonts w:cs="Calibri"/>
                <w:szCs w:val="24"/>
              </w:rPr>
              <w:t>andre</w:t>
            </w:r>
            <w:r w:rsidRPr="009644D7">
              <w:rPr>
                <w:rFonts w:cs="Calibri"/>
                <w:szCs w:val="24"/>
              </w:rPr>
              <w:t xml:space="preserve"> avtalen</w:t>
            </w:r>
            <w:r w:rsidR="000B4CCD" w:rsidRPr="009644D7">
              <w:rPr>
                <w:rFonts w:cs="Calibri"/>
                <w:szCs w:val="24"/>
              </w:rPr>
              <w:t xml:space="preserve"> </w:t>
            </w:r>
            <w:r w:rsidR="00874613" w:rsidRPr="009644D7">
              <w:rPr>
                <w:rFonts w:cs="Calibri"/>
                <w:szCs w:val="24"/>
              </w:rPr>
              <w:t>politiet</w:t>
            </w:r>
            <w:r w:rsidR="000B4CCD" w:rsidRPr="009644D7">
              <w:rPr>
                <w:rFonts w:cs="Calibri"/>
                <w:szCs w:val="24"/>
              </w:rPr>
              <w:t xml:space="preserve"> har for anskaffelse av PBS- løsning</w:t>
            </w:r>
            <w:r w:rsidR="00874613" w:rsidRPr="009644D7">
              <w:rPr>
                <w:rFonts w:cs="Calibri"/>
                <w:szCs w:val="24"/>
              </w:rPr>
              <w:t xml:space="preserve">, og den </w:t>
            </w:r>
            <w:r w:rsidR="009644D7" w:rsidRPr="009644D7">
              <w:rPr>
                <w:rFonts w:cs="Calibri"/>
                <w:szCs w:val="24"/>
              </w:rPr>
              <w:t>tredje</w:t>
            </w:r>
            <w:r w:rsidR="00874613" w:rsidRPr="009644D7">
              <w:rPr>
                <w:rFonts w:cs="Calibri"/>
                <w:szCs w:val="24"/>
              </w:rPr>
              <w:t xml:space="preserve"> avtalen til </w:t>
            </w:r>
            <w:r w:rsidR="0042601B" w:rsidRPr="009644D7">
              <w:rPr>
                <w:rFonts w:cs="Calibri"/>
                <w:szCs w:val="24"/>
              </w:rPr>
              <w:t>kriminalomsorgen</w:t>
            </w:r>
            <w:r w:rsidR="000B4CCD" w:rsidRPr="009644D7">
              <w:rPr>
                <w:rFonts w:cs="Calibri"/>
                <w:szCs w:val="24"/>
              </w:rPr>
              <w:t xml:space="preserve">. Teknologien og løsningen er relativt ny i markedet og stadig under utvikling. Det er derfor utfordrende å beskrive ethvert fremtidig behov Kunden vil ha i løpet av avtaleperioden. Merfunksjonalitet utover det som allerede er beskrevet i kapittel </w:t>
            </w:r>
            <w:r w:rsidRPr="009644D7">
              <w:rPr>
                <w:rFonts w:cs="Calibri"/>
                <w:szCs w:val="24"/>
              </w:rPr>
              <w:t>4</w:t>
            </w:r>
            <w:r w:rsidR="005B0206" w:rsidRPr="009644D7">
              <w:rPr>
                <w:rFonts w:cs="Calibri"/>
                <w:szCs w:val="24"/>
              </w:rPr>
              <w:t>.</w:t>
            </w:r>
            <w:r w:rsidRPr="009644D7">
              <w:rPr>
                <w:rFonts w:cs="Calibri"/>
                <w:szCs w:val="24"/>
              </w:rPr>
              <w:t>1</w:t>
            </w:r>
            <w:r w:rsidR="005B0206" w:rsidRPr="009644D7">
              <w:rPr>
                <w:rFonts w:cs="Calibri"/>
                <w:szCs w:val="24"/>
              </w:rPr>
              <w:t xml:space="preserve"> – </w:t>
            </w:r>
            <w:r w:rsidRPr="009644D7">
              <w:rPr>
                <w:rFonts w:cs="Calibri"/>
                <w:szCs w:val="24"/>
              </w:rPr>
              <w:t>4</w:t>
            </w:r>
            <w:r w:rsidR="005B0206" w:rsidRPr="009644D7">
              <w:rPr>
                <w:rFonts w:cs="Calibri"/>
                <w:szCs w:val="24"/>
              </w:rPr>
              <w:t>.</w:t>
            </w:r>
            <w:r w:rsidRPr="009644D7">
              <w:rPr>
                <w:rFonts w:cs="Calibri"/>
                <w:szCs w:val="24"/>
              </w:rPr>
              <w:t>4</w:t>
            </w:r>
            <w:r w:rsidR="000B4CCD" w:rsidRPr="009644D7">
              <w:rPr>
                <w:rFonts w:cs="Calibri"/>
                <w:szCs w:val="24"/>
              </w:rPr>
              <w:t xml:space="preserve"> vil derfor kunne ha en merverdi for Kunden.</w:t>
            </w:r>
          </w:p>
        </w:tc>
      </w:tr>
      <w:tr w:rsidR="000B4CCD" w14:paraId="64EA790B" w14:textId="77777777" w:rsidTr="001D21E8">
        <w:tc>
          <w:tcPr>
            <w:tcW w:w="9062" w:type="dxa"/>
            <w:gridSpan w:val="2"/>
            <w:shd w:val="clear" w:color="auto" w:fill="9CC2E5" w:themeFill="accent1" w:themeFillTint="99"/>
          </w:tcPr>
          <w:p w14:paraId="5B54F291" w14:textId="77777777" w:rsidR="000B4CCD" w:rsidRPr="007865F9" w:rsidRDefault="000B4CCD" w:rsidP="001D21E8">
            <w:pPr>
              <w:jc w:val="center"/>
              <w:rPr>
                <w:b/>
              </w:rPr>
            </w:pPr>
            <w:r w:rsidRPr="007865F9">
              <w:rPr>
                <w:b/>
                <w:sz w:val="22"/>
              </w:rPr>
              <w:t>Leverandørens besvarelse</w:t>
            </w:r>
          </w:p>
        </w:tc>
      </w:tr>
      <w:tr w:rsidR="000B4CCD" w14:paraId="5BEAF109" w14:textId="77777777" w:rsidTr="001D21E8">
        <w:tc>
          <w:tcPr>
            <w:tcW w:w="9062" w:type="dxa"/>
            <w:gridSpan w:val="2"/>
            <w:shd w:val="clear" w:color="auto" w:fill="DEEAF6" w:themeFill="accent1" w:themeFillTint="33"/>
          </w:tcPr>
          <w:p w14:paraId="128BFAD4" w14:textId="3DEEA629" w:rsidR="00E66CB9" w:rsidRPr="005B0206" w:rsidRDefault="00E66CB9" w:rsidP="00E66CB9">
            <w:pPr>
              <w:spacing w:after="120"/>
              <w:rPr>
                <w:i/>
              </w:rPr>
            </w:pPr>
            <w:r w:rsidRPr="005B0206">
              <w:rPr>
                <w:i/>
              </w:rPr>
              <w:t>I evalueringen vil Kunden blant annet legge vekt på følgende momenter:</w:t>
            </w:r>
          </w:p>
          <w:p w14:paraId="6B4F4A86" w14:textId="5FF8D246" w:rsidR="000B4CCD" w:rsidRDefault="000B4CCD" w:rsidP="00E13220">
            <w:pPr>
              <w:pStyle w:val="Listeavsnitt"/>
              <w:numPr>
                <w:ilvl w:val="0"/>
                <w:numId w:val="2"/>
              </w:numPr>
              <w:spacing w:after="120" w:line="240" w:lineRule="auto"/>
              <w:contextualSpacing w:val="0"/>
            </w:pPr>
            <w:r w:rsidRPr="005B0206">
              <w:rPr>
                <w:i/>
              </w:rPr>
              <w:t xml:space="preserve">Hvilken merfunksjonalitet </w:t>
            </w:r>
            <w:r w:rsidR="00B1458F">
              <w:rPr>
                <w:i/>
              </w:rPr>
              <w:t>tilbudt PBS- løsning har utover</w:t>
            </w:r>
            <w:r w:rsidR="00B427DF" w:rsidRPr="005B0206">
              <w:rPr>
                <w:i/>
              </w:rPr>
              <w:t xml:space="preserve"> det som er beskrevet av Kunden og Leverandøren i kapittel </w:t>
            </w:r>
            <w:r w:rsidR="00B1458F">
              <w:rPr>
                <w:i/>
              </w:rPr>
              <w:t>4</w:t>
            </w:r>
            <w:r w:rsidR="005B0206" w:rsidRPr="005B0206">
              <w:rPr>
                <w:i/>
              </w:rPr>
              <w:t xml:space="preserve">.1 – </w:t>
            </w:r>
            <w:r w:rsidR="00B1458F">
              <w:rPr>
                <w:i/>
              </w:rPr>
              <w:t>4</w:t>
            </w:r>
            <w:r w:rsidR="005B0206" w:rsidRPr="005B0206">
              <w:rPr>
                <w:i/>
              </w:rPr>
              <w:t>.</w:t>
            </w:r>
            <w:r w:rsidR="00B1458F">
              <w:rPr>
                <w:i/>
              </w:rPr>
              <w:t>4,</w:t>
            </w:r>
            <w:r w:rsidR="00201CF2" w:rsidRPr="005B0206">
              <w:rPr>
                <w:i/>
              </w:rPr>
              <w:t xml:space="preserve"> herunder eventuel</w:t>
            </w:r>
            <w:r w:rsidR="00B1458F">
              <w:rPr>
                <w:i/>
              </w:rPr>
              <w:t>l</w:t>
            </w:r>
            <w:r w:rsidR="00201CF2" w:rsidRPr="005B0206">
              <w:rPr>
                <w:i/>
              </w:rPr>
              <w:t xml:space="preserve"> </w:t>
            </w:r>
            <w:proofErr w:type="spellStart"/>
            <w:r w:rsidR="00201CF2" w:rsidRPr="005B0206">
              <w:rPr>
                <w:i/>
              </w:rPr>
              <w:t>roadmap</w:t>
            </w:r>
            <w:proofErr w:type="spellEnd"/>
            <w:r w:rsidR="00201CF2" w:rsidRPr="005B0206">
              <w:rPr>
                <w:i/>
              </w:rPr>
              <w:t xml:space="preserve"> over ny teknologi/nye produkter som Leverandøren jobber med å utvikle</w:t>
            </w:r>
            <w:r w:rsidR="00B427DF" w:rsidRPr="005B0206">
              <w:rPr>
                <w:i/>
              </w:rPr>
              <w:t>.</w:t>
            </w:r>
          </w:p>
        </w:tc>
      </w:tr>
      <w:bookmarkEnd w:id="32"/>
      <w:bookmarkEnd w:id="33"/>
      <w:tr w:rsidR="00F635D0" w:rsidRPr="00C53D2A" w14:paraId="206D65AD" w14:textId="77777777" w:rsidTr="00F635D0">
        <w:tc>
          <w:tcPr>
            <w:tcW w:w="9062" w:type="dxa"/>
            <w:gridSpan w:val="2"/>
            <w:shd w:val="clear" w:color="auto" w:fill="DEEAF6" w:themeFill="accent1" w:themeFillTint="33"/>
          </w:tcPr>
          <w:p w14:paraId="6ED2415B" w14:textId="77777777" w:rsidR="00F635D0" w:rsidRPr="00F635D0" w:rsidRDefault="00F635D0" w:rsidP="003F3079">
            <w:pPr>
              <w:spacing w:after="120"/>
              <w:rPr>
                <w:b/>
                <w:i/>
              </w:rPr>
            </w:pPr>
            <w:r w:rsidRPr="00F635D0">
              <w:rPr>
                <w:b/>
                <w:i/>
              </w:rPr>
              <w:t>Leverandørens besvarelse:</w:t>
            </w:r>
          </w:p>
          <w:p w14:paraId="13222836" w14:textId="77777777" w:rsidR="00F635D0" w:rsidRPr="00C53D2A" w:rsidRDefault="00F635D0" w:rsidP="003F3079">
            <w:pPr>
              <w:spacing w:after="120"/>
              <w:rPr>
                <w:i/>
              </w:rPr>
            </w:pPr>
          </w:p>
        </w:tc>
      </w:tr>
    </w:tbl>
    <w:p w14:paraId="3F90AE83" w14:textId="2C83B075" w:rsidR="006367AA" w:rsidRDefault="006367AA" w:rsidP="006367AA">
      <w:pPr>
        <w:spacing w:after="120"/>
        <w:rPr>
          <w:lang w:eastAsia="x-none"/>
        </w:rPr>
      </w:pPr>
    </w:p>
    <w:p w14:paraId="70B7B1A9" w14:textId="0AEB226A" w:rsidR="006367AA" w:rsidRDefault="00F52212" w:rsidP="006367AA">
      <w:pPr>
        <w:pStyle w:val="Overskrift2"/>
      </w:pPr>
      <w:bookmarkStart w:id="36" w:name="_Toc232673273"/>
      <w:r>
        <w:t>Miljø</w:t>
      </w:r>
      <w:bookmarkEnd w:id="36"/>
    </w:p>
    <w:p w14:paraId="5227901D" w14:textId="7DF284B5" w:rsidR="006367AA" w:rsidRDefault="001C5CF6" w:rsidP="006367AA">
      <w:r w:rsidRPr="001C5CF6">
        <w:t>Kunden har fokus på å redusere klima</w:t>
      </w:r>
      <w:r w:rsidRPr="001C5CF6">
        <w:rPr>
          <w:rFonts w:ascii="Cambria Math" w:hAnsi="Cambria Math" w:cs="Cambria Math"/>
        </w:rPr>
        <w:t>‑</w:t>
      </w:r>
      <w:r w:rsidRPr="001C5CF6">
        <w:t xml:space="preserve"> og milj</w:t>
      </w:r>
      <w:r w:rsidRPr="001C5CF6">
        <w:rPr>
          <w:rFonts w:cs="Verdana"/>
        </w:rPr>
        <w:t>ø</w:t>
      </w:r>
      <w:r w:rsidRPr="001C5CF6">
        <w:t>belastning knyttet til anskaffelsen av puste</w:t>
      </w:r>
      <w:r w:rsidRPr="001C5CF6">
        <w:rPr>
          <w:rFonts w:ascii="Cambria Math" w:hAnsi="Cambria Math" w:cs="Cambria Math"/>
        </w:rPr>
        <w:t>‑</w:t>
      </w:r>
      <w:r w:rsidRPr="001C5CF6">
        <w:t xml:space="preserve"> og bevegelsessensorer (PBS). Det vil derfor bli lagt vekt p</w:t>
      </w:r>
      <w:r w:rsidRPr="001C5CF6">
        <w:rPr>
          <w:rFonts w:cs="Verdana"/>
        </w:rPr>
        <w:t>å</w:t>
      </w:r>
      <w:r w:rsidRPr="001C5CF6">
        <w:t xml:space="preserve"> milj</w:t>
      </w:r>
      <w:r w:rsidRPr="001C5CF6">
        <w:rPr>
          <w:rFonts w:cs="Verdana"/>
        </w:rPr>
        <w:t>ø</w:t>
      </w:r>
      <w:r w:rsidRPr="001C5CF6">
        <w:t>egenskaper ved den tilbudte leveransen. Leverand</w:t>
      </w:r>
      <w:r w:rsidRPr="001C5CF6">
        <w:rPr>
          <w:rFonts w:cs="Verdana"/>
        </w:rPr>
        <w:t>ø</w:t>
      </w:r>
      <w:r w:rsidRPr="001C5CF6">
        <w:t>ren skal beskrive og dokumentere relevante forhold ved løsningen som bidrar til redusert miljøpåvirkning.</w:t>
      </w:r>
    </w:p>
    <w:tbl>
      <w:tblPr>
        <w:tblStyle w:val="Tabellrutenett"/>
        <w:tblW w:w="0" w:type="auto"/>
        <w:tblLook w:val="04A0" w:firstRow="1" w:lastRow="0" w:firstColumn="1" w:lastColumn="0" w:noHBand="0" w:noVBand="1"/>
      </w:tblPr>
      <w:tblGrid>
        <w:gridCol w:w="2066"/>
        <w:gridCol w:w="6996"/>
      </w:tblGrid>
      <w:tr w:rsidR="006367AA" w14:paraId="2CFF35A2" w14:textId="77777777" w:rsidTr="00BB336E">
        <w:tc>
          <w:tcPr>
            <w:tcW w:w="9062" w:type="dxa"/>
            <w:gridSpan w:val="2"/>
            <w:shd w:val="clear" w:color="auto" w:fill="A8D08D" w:themeFill="accent6" w:themeFillTint="99"/>
          </w:tcPr>
          <w:p w14:paraId="52D07BC8" w14:textId="77777777" w:rsidR="006367AA" w:rsidRPr="005B6733" w:rsidRDefault="006367AA" w:rsidP="00BB336E">
            <w:pPr>
              <w:jc w:val="center"/>
              <w:rPr>
                <w:b/>
                <w:u w:val="single"/>
              </w:rPr>
            </w:pPr>
          </w:p>
          <w:p w14:paraId="232979EE" w14:textId="2681A69B" w:rsidR="006367AA" w:rsidRDefault="006367AA" w:rsidP="00BB336E">
            <w:pPr>
              <w:pStyle w:val="Overskrift3"/>
              <w:jc w:val="center"/>
              <w:outlineLvl w:val="2"/>
            </w:pPr>
            <w:bookmarkStart w:id="37" w:name="_Toc232673274"/>
            <w:r w:rsidRPr="00007A10">
              <w:t xml:space="preserve">Behov </w:t>
            </w:r>
            <w:r>
              <w:t>12</w:t>
            </w:r>
            <w:bookmarkEnd w:id="37"/>
          </w:p>
          <w:p w14:paraId="093763E0" w14:textId="77777777" w:rsidR="006367AA" w:rsidRPr="00007A10" w:rsidRDefault="006367AA" w:rsidP="00BB336E">
            <w:pPr>
              <w:jc w:val="center"/>
              <w:rPr>
                <w:b/>
                <w:u w:val="single"/>
              </w:rPr>
            </w:pPr>
          </w:p>
        </w:tc>
      </w:tr>
      <w:tr w:rsidR="006367AA" w14:paraId="18DBB608" w14:textId="77777777" w:rsidTr="00BB336E">
        <w:tc>
          <w:tcPr>
            <w:tcW w:w="2066" w:type="dxa"/>
            <w:shd w:val="clear" w:color="auto" w:fill="E7E6E6" w:themeFill="background2"/>
          </w:tcPr>
          <w:p w14:paraId="55B9569A" w14:textId="77777777" w:rsidR="006367AA" w:rsidRPr="007865F9" w:rsidRDefault="006367AA" w:rsidP="00BB336E">
            <w:pPr>
              <w:rPr>
                <w:b/>
              </w:rPr>
            </w:pPr>
            <w:r w:rsidRPr="007865F9">
              <w:rPr>
                <w:b/>
                <w:sz w:val="22"/>
              </w:rPr>
              <w:t>Kategori</w:t>
            </w:r>
          </w:p>
        </w:tc>
        <w:tc>
          <w:tcPr>
            <w:tcW w:w="6996" w:type="dxa"/>
            <w:shd w:val="clear" w:color="auto" w:fill="E7E6E6" w:themeFill="background2"/>
          </w:tcPr>
          <w:p w14:paraId="423C281D" w14:textId="77777777" w:rsidR="006367AA" w:rsidRPr="007865F9" w:rsidRDefault="006367AA" w:rsidP="00BB336E">
            <w:pPr>
              <w:rPr>
                <w:b/>
              </w:rPr>
            </w:pPr>
            <w:r>
              <w:rPr>
                <w:b/>
              </w:rPr>
              <w:t>Kundens beskrivelse</w:t>
            </w:r>
          </w:p>
        </w:tc>
      </w:tr>
      <w:tr w:rsidR="006367AA" w14:paraId="59E8B3B7" w14:textId="77777777" w:rsidTr="00BB336E">
        <w:tc>
          <w:tcPr>
            <w:tcW w:w="2066" w:type="dxa"/>
            <w:shd w:val="clear" w:color="auto" w:fill="E2EFD9" w:themeFill="accent6" w:themeFillTint="33"/>
          </w:tcPr>
          <w:p w14:paraId="3FE30E0C" w14:textId="77777777" w:rsidR="006367AA" w:rsidRDefault="006367AA" w:rsidP="00BB336E">
            <w:r>
              <w:t>Behovsbeskrivelse</w:t>
            </w:r>
          </w:p>
        </w:tc>
        <w:tc>
          <w:tcPr>
            <w:tcW w:w="6996" w:type="dxa"/>
            <w:shd w:val="clear" w:color="auto" w:fill="E2EFD9" w:themeFill="accent6" w:themeFillTint="33"/>
          </w:tcPr>
          <w:p w14:paraId="049EC498" w14:textId="66DBA4EE" w:rsidR="006367AA" w:rsidRDefault="00DF5FC2" w:rsidP="00DF5FC2">
            <w:pPr>
              <w:spacing w:after="120"/>
              <w:rPr>
                <w:lang w:eastAsia="x-none"/>
              </w:rPr>
            </w:pPr>
            <w:r>
              <w:rPr>
                <w:lang w:eastAsia="x-none"/>
              </w:rPr>
              <w:t>Kunden har behov for puste</w:t>
            </w:r>
            <w:r>
              <w:rPr>
                <w:rFonts w:ascii="Cambria Math" w:hAnsi="Cambria Math" w:cs="Cambria Math"/>
                <w:lang w:eastAsia="x-none"/>
              </w:rPr>
              <w:t>‑</w:t>
            </w:r>
            <w:r>
              <w:rPr>
                <w:lang w:eastAsia="x-none"/>
              </w:rPr>
              <w:t xml:space="preserve"> og bevegelsessensorer (PBS) som er utviklet med fokus p</w:t>
            </w:r>
            <w:r>
              <w:rPr>
                <w:rFonts w:cs="Verdana"/>
                <w:lang w:eastAsia="x-none"/>
              </w:rPr>
              <w:t>å</w:t>
            </w:r>
            <w:r>
              <w:rPr>
                <w:lang w:eastAsia="x-none"/>
              </w:rPr>
              <w:t xml:space="preserve"> lavt energiforbruk gjennom hele bruksperioden. Sensorene skal v</w:t>
            </w:r>
            <w:r>
              <w:rPr>
                <w:rFonts w:cs="Verdana"/>
                <w:lang w:eastAsia="x-none"/>
              </w:rPr>
              <w:t>æ</w:t>
            </w:r>
            <w:r>
              <w:rPr>
                <w:lang w:eastAsia="x-none"/>
              </w:rPr>
              <w:t>re egnet for kontinuerlig drift i politiarrester og fengsler, hvor stabil funksjon og energieffektivitet er avgjørende for både driftssikkerhet og redusert miljøpåvirkning.</w:t>
            </w:r>
          </w:p>
        </w:tc>
      </w:tr>
      <w:tr w:rsidR="006367AA" w14:paraId="11E2B2AA" w14:textId="77777777" w:rsidTr="00BB336E">
        <w:trPr>
          <w:trHeight w:val="987"/>
        </w:trPr>
        <w:tc>
          <w:tcPr>
            <w:tcW w:w="2066" w:type="dxa"/>
            <w:shd w:val="clear" w:color="auto" w:fill="E2EFD9" w:themeFill="accent6" w:themeFillTint="33"/>
          </w:tcPr>
          <w:p w14:paraId="4F434BAC" w14:textId="77777777" w:rsidR="006367AA" w:rsidRDefault="006367AA" w:rsidP="00BB336E">
            <w:r>
              <w:t>Bruksscenario</w:t>
            </w:r>
          </w:p>
        </w:tc>
        <w:tc>
          <w:tcPr>
            <w:tcW w:w="6996" w:type="dxa"/>
            <w:shd w:val="clear" w:color="auto" w:fill="E2EFD9" w:themeFill="accent6" w:themeFillTint="33"/>
          </w:tcPr>
          <w:p w14:paraId="63BAD74E" w14:textId="76904F7D" w:rsidR="006367AA" w:rsidRPr="00DF5FC2" w:rsidRDefault="00DF5FC2" w:rsidP="00DF5FC2">
            <w:pPr>
              <w:spacing w:after="120"/>
              <w:rPr>
                <w:lang w:eastAsia="x-none"/>
              </w:rPr>
            </w:pPr>
            <w:r>
              <w:rPr>
                <w:lang w:eastAsia="x-none"/>
              </w:rPr>
              <w:t xml:space="preserve">Leverandøren skal dokumentere sensorenes energieffektivitet og oppgi forventet batterilevetid ved normal bruk, herunder hvordan energiforbruket påvirkes av ulike driftsforhold. Det er ønskelig at løsningene er optimalisert for å minimere behovet for hyppig </w:t>
            </w:r>
            <w:r>
              <w:rPr>
                <w:lang w:eastAsia="x-none"/>
              </w:rPr>
              <w:lastRenderedPageBreak/>
              <w:t xml:space="preserve">batteribytte eller </w:t>
            </w:r>
            <w:proofErr w:type="spellStart"/>
            <w:r>
              <w:rPr>
                <w:lang w:eastAsia="x-none"/>
              </w:rPr>
              <w:t>lading</w:t>
            </w:r>
            <w:proofErr w:type="spellEnd"/>
            <w:r>
              <w:rPr>
                <w:lang w:eastAsia="x-none"/>
              </w:rPr>
              <w:t>, da dette bidrar til redusert ressursbruk og lavere driftskostnader over tid.</w:t>
            </w:r>
          </w:p>
        </w:tc>
      </w:tr>
      <w:tr w:rsidR="006367AA" w14:paraId="5BCFEA86" w14:textId="77777777" w:rsidTr="00BB336E">
        <w:tc>
          <w:tcPr>
            <w:tcW w:w="9062" w:type="dxa"/>
            <w:gridSpan w:val="2"/>
            <w:shd w:val="clear" w:color="auto" w:fill="9CC2E5" w:themeFill="accent1" w:themeFillTint="99"/>
          </w:tcPr>
          <w:p w14:paraId="40ECE9BE" w14:textId="77777777" w:rsidR="006367AA" w:rsidRPr="007865F9" w:rsidRDefault="006367AA" w:rsidP="00BB336E">
            <w:pPr>
              <w:jc w:val="center"/>
              <w:rPr>
                <w:b/>
              </w:rPr>
            </w:pPr>
            <w:r w:rsidRPr="007865F9">
              <w:rPr>
                <w:b/>
                <w:sz w:val="22"/>
              </w:rPr>
              <w:lastRenderedPageBreak/>
              <w:t>Leverandørens besvarelse</w:t>
            </w:r>
          </w:p>
        </w:tc>
      </w:tr>
      <w:tr w:rsidR="006367AA" w14:paraId="76F8F6D2" w14:textId="77777777" w:rsidTr="00BB336E">
        <w:tc>
          <w:tcPr>
            <w:tcW w:w="9062" w:type="dxa"/>
            <w:gridSpan w:val="2"/>
            <w:shd w:val="clear" w:color="auto" w:fill="DEEAF6" w:themeFill="accent1" w:themeFillTint="33"/>
          </w:tcPr>
          <w:p w14:paraId="6DD28BA0" w14:textId="2D3AA0C0" w:rsidR="001C5CF6" w:rsidRPr="00E13220" w:rsidRDefault="001C5CF6" w:rsidP="001C5CF6">
            <w:pPr>
              <w:spacing w:after="120"/>
              <w:rPr>
                <w:i/>
                <w:lang w:eastAsia="x-none"/>
              </w:rPr>
            </w:pPr>
            <w:r w:rsidRPr="00E13220">
              <w:rPr>
                <w:i/>
                <w:lang w:eastAsia="x-none"/>
              </w:rPr>
              <w:t>I evalueringen vil Kunden blant annet legge vekt på følgende momenter:</w:t>
            </w:r>
          </w:p>
          <w:p w14:paraId="13531D79" w14:textId="41E062D4" w:rsidR="00DF5FC2" w:rsidRPr="00E13220" w:rsidRDefault="00DF5FC2" w:rsidP="00E13220">
            <w:pPr>
              <w:pStyle w:val="Listeavsnitt"/>
              <w:numPr>
                <w:ilvl w:val="0"/>
                <w:numId w:val="2"/>
              </w:numPr>
              <w:spacing w:after="120" w:line="240" w:lineRule="auto"/>
              <w:rPr>
                <w:i/>
                <w:lang w:eastAsia="x-none"/>
              </w:rPr>
            </w:pPr>
            <w:r w:rsidRPr="00E13220">
              <w:rPr>
                <w:i/>
                <w:lang w:eastAsia="x-none"/>
              </w:rPr>
              <w:t>Sensorenes totale energiforbruk i drift</w:t>
            </w:r>
          </w:p>
          <w:p w14:paraId="769E6AB8" w14:textId="592B2010" w:rsidR="00DF5FC2" w:rsidRPr="00E13220" w:rsidRDefault="00DF5FC2" w:rsidP="00E13220">
            <w:pPr>
              <w:pStyle w:val="Listeavsnitt"/>
              <w:numPr>
                <w:ilvl w:val="0"/>
                <w:numId w:val="2"/>
              </w:numPr>
              <w:spacing w:after="120" w:line="240" w:lineRule="auto"/>
              <w:rPr>
                <w:i/>
                <w:lang w:eastAsia="x-none"/>
              </w:rPr>
            </w:pPr>
            <w:r w:rsidRPr="00E13220">
              <w:rPr>
                <w:i/>
                <w:lang w:eastAsia="x-none"/>
              </w:rPr>
              <w:t>Dokumentert batterilevetid ved normal og forventet bruk</w:t>
            </w:r>
          </w:p>
          <w:p w14:paraId="0809B1DC" w14:textId="72F92565" w:rsidR="006367AA" w:rsidRDefault="00DF5FC2" w:rsidP="00E13220">
            <w:pPr>
              <w:pStyle w:val="Listeavsnitt"/>
              <w:numPr>
                <w:ilvl w:val="0"/>
                <w:numId w:val="2"/>
              </w:numPr>
              <w:spacing w:after="120" w:line="240" w:lineRule="auto"/>
              <w:contextualSpacing w:val="0"/>
            </w:pPr>
            <w:r w:rsidRPr="00E13220">
              <w:rPr>
                <w:i/>
                <w:lang w:eastAsia="x-none"/>
              </w:rPr>
              <w:t>Tiltak eller teknologi som bidrar til energieffektivisering</w:t>
            </w:r>
            <w:r>
              <w:t xml:space="preserve"> </w:t>
            </w:r>
          </w:p>
        </w:tc>
      </w:tr>
      <w:tr w:rsidR="006367AA" w:rsidRPr="00C53D2A" w14:paraId="69EC1134" w14:textId="77777777" w:rsidTr="00BB336E">
        <w:tc>
          <w:tcPr>
            <w:tcW w:w="9062" w:type="dxa"/>
            <w:gridSpan w:val="2"/>
            <w:shd w:val="clear" w:color="auto" w:fill="DEEAF6" w:themeFill="accent1" w:themeFillTint="33"/>
          </w:tcPr>
          <w:p w14:paraId="4821D571" w14:textId="77777777" w:rsidR="006367AA" w:rsidRPr="00F635D0" w:rsidRDefault="006367AA" w:rsidP="00BB336E">
            <w:pPr>
              <w:spacing w:after="120"/>
              <w:rPr>
                <w:b/>
                <w:i/>
              </w:rPr>
            </w:pPr>
            <w:r w:rsidRPr="00F635D0">
              <w:rPr>
                <w:b/>
                <w:i/>
              </w:rPr>
              <w:t>Leverandørens besvarelse:</w:t>
            </w:r>
          </w:p>
          <w:p w14:paraId="55063354" w14:textId="77777777" w:rsidR="006367AA" w:rsidRPr="00C53D2A" w:rsidRDefault="006367AA" w:rsidP="00BB336E">
            <w:pPr>
              <w:spacing w:after="120"/>
              <w:rPr>
                <w:i/>
              </w:rPr>
            </w:pPr>
          </w:p>
        </w:tc>
      </w:tr>
    </w:tbl>
    <w:p w14:paraId="53153C50" w14:textId="7EC35E82" w:rsidR="006367AA" w:rsidRDefault="006367AA" w:rsidP="006367AA">
      <w:pPr>
        <w:spacing w:after="120"/>
        <w:rPr>
          <w:lang w:eastAsia="x-none"/>
        </w:rPr>
      </w:pPr>
    </w:p>
    <w:tbl>
      <w:tblPr>
        <w:tblStyle w:val="Tabellrutenett"/>
        <w:tblW w:w="0" w:type="auto"/>
        <w:tblLook w:val="04A0" w:firstRow="1" w:lastRow="0" w:firstColumn="1" w:lastColumn="0" w:noHBand="0" w:noVBand="1"/>
      </w:tblPr>
      <w:tblGrid>
        <w:gridCol w:w="2066"/>
        <w:gridCol w:w="6996"/>
      </w:tblGrid>
      <w:tr w:rsidR="00D8671D" w:rsidRPr="00007A10" w14:paraId="6F4E2899" w14:textId="77777777" w:rsidTr="00BB336E">
        <w:tc>
          <w:tcPr>
            <w:tcW w:w="9062" w:type="dxa"/>
            <w:gridSpan w:val="2"/>
            <w:shd w:val="clear" w:color="auto" w:fill="A8D08D" w:themeFill="accent6" w:themeFillTint="99"/>
          </w:tcPr>
          <w:p w14:paraId="2AE32E25" w14:textId="77777777" w:rsidR="00D8671D" w:rsidRPr="005B6733" w:rsidRDefault="00D8671D" w:rsidP="00BB336E">
            <w:pPr>
              <w:jc w:val="center"/>
              <w:rPr>
                <w:b/>
                <w:u w:val="single"/>
              </w:rPr>
            </w:pPr>
          </w:p>
          <w:p w14:paraId="686E0C11" w14:textId="55F437CF" w:rsidR="00D8671D" w:rsidRDefault="00D8671D" w:rsidP="00BB336E">
            <w:pPr>
              <w:pStyle w:val="Overskrift3"/>
              <w:jc w:val="center"/>
              <w:outlineLvl w:val="2"/>
            </w:pPr>
            <w:bookmarkStart w:id="38" w:name="_Toc232673275"/>
            <w:r w:rsidRPr="00007A10">
              <w:t xml:space="preserve">Behov </w:t>
            </w:r>
            <w:r>
              <w:t>13</w:t>
            </w:r>
            <w:bookmarkEnd w:id="38"/>
          </w:p>
          <w:p w14:paraId="60D1E514" w14:textId="77777777" w:rsidR="00D8671D" w:rsidRPr="00007A10" w:rsidRDefault="00D8671D" w:rsidP="00BB336E">
            <w:pPr>
              <w:jc w:val="center"/>
              <w:rPr>
                <w:b/>
                <w:u w:val="single"/>
              </w:rPr>
            </w:pPr>
          </w:p>
        </w:tc>
      </w:tr>
      <w:tr w:rsidR="00D8671D" w:rsidRPr="007865F9" w14:paraId="512FE886" w14:textId="77777777" w:rsidTr="00BB336E">
        <w:tc>
          <w:tcPr>
            <w:tcW w:w="2066" w:type="dxa"/>
            <w:shd w:val="clear" w:color="auto" w:fill="E7E6E6" w:themeFill="background2"/>
          </w:tcPr>
          <w:p w14:paraId="24786AD9" w14:textId="77777777" w:rsidR="00D8671D" w:rsidRPr="007865F9" w:rsidRDefault="00D8671D" w:rsidP="00BB336E">
            <w:pPr>
              <w:rPr>
                <w:b/>
              </w:rPr>
            </w:pPr>
            <w:r w:rsidRPr="007865F9">
              <w:rPr>
                <w:b/>
                <w:sz w:val="22"/>
              </w:rPr>
              <w:t>Kategori</w:t>
            </w:r>
          </w:p>
        </w:tc>
        <w:tc>
          <w:tcPr>
            <w:tcW w:w="6996" w:type="dxa"/>
            <w:shd w:val="clear" w:color="auto" w:fill="E7E6E6" w:themeFill="background2"/>
          </w:tcPr>
          <w:p w14:paraId="3AA7C4A6" w14:textId="77777777" w:rsidR="00D8671D" w:rsidRPr="007865F9" w:rsidRDefault="00D8671D" w:rsidP="00BB336E">
            <w:pPr>
              <w:rPr>
                <w:b/>
              </w:rPr>
            </w:pPr>
            <w:r>
              <w:rPr>
                <w:b/>
              </w:rPr>
              <w:t>Kundens beskrivelse</w:t>
            </w:r>
          </w:p>
        </w:tc>
      </w:tr>
      <w:tr w:rsidR="00D8671D" w14:paraId="6B4D4B1D" w14:textId="77777777" w:rsidTr="00BB336E">
        <w:tc>
          <w:tcPr>
            <w:tcW w:w="2066" w:type="dxa"/>
            <w:shd w:val="clear" w:color="auto" w:fill="E2EFD9" w:themeFill="accent6" w:themeFillTint="33"/>
          </w:tcPr>
          <w:p w14:paraId="35F83CD0" w14:textId="77777777" w:rsidR="00D8671D" w:rsidRDefault="00D8671D" w:rsidP="00BB336E">
            <w:r>
              <w:t>Behovsbeskrivelse</w:t>
            </w:r>
          </w:p>
        </w:tc>
        <w:tc>
          <w:tcPr>
            <w:tcW w:w="6996" w:type="dxa"/>
            <w:shd w:val="clear" w:color="auto" w:fill="E2EFD9" w:themeFill="accent6" w:themeFillTint="33"/>
          </w:tcPr>
          <w:p w14:paraId="0F41D321" w14:textId="5A52804C" w:rsidR="00D8671D" w:rsidRDefault="00E13220" w:rsidP="00E13220">
            <w:pPr>
              <w:spacing w:after="120"/>
              <w:rPr>
                <w:lang w:eastAsia="x-none"/>
              </w:rPr>
            </w:pPr>
            <w:r>
              <w:rPr>
                <w:lang w:eastAsia="x-none"/>
              </w:rPr>
              <w:t xml:space="preserve">PBS skal være konstruert for lang levetid og tåle kontinuerlig bruk over tid i krevende miljøer som politiarrester og fengsler. Løsningen skal støtte en sirkulær tilnærming, hvor levetiden forlenges gjennom gode </w:t>
            </w:r>
            <w:proofErr w:type="spellStart"/>
            <w:r>
              <w:rPr>
                <w:lang w:eastAsia="x-none"/>
              </w:rPr>
              <w:t>vedlikeholdsordninger</w:t>
            </w:r>
            <w:proofErr w:type="spellEnd"/>
            <w:r>
              <w:rPr>
                <w:lang w:eastAsia="x-none"/>
              </w:rPr>
              <w:t>, samt muligheter for reparasjon og utskifting av komponenter.</w:t>
            </w:r>
          </w:p>
        </w:tc>
      </w:tr>
      <w:tr w:rsidR="00D8671D" w:rsidRPr="00836958" w14:paraId="31240E47" w14:textId="77777777" w:rsidTr="00BB336E">
        <w:trPr>
          <w:trHeight w:val="987"/>
        </w:trPr>
        <w:tc>
          <w:tcPr>
            <w:tcW w:w="2066" w:type="dxa"/>
            <w:shd w:val="clear" w:color="auto" w:fill="E2EFD9" w:themeFill="accent6" w:themeFillTint="33"/>
          </w:tcPr>
          <w:p w14:paraId="0F47853C" w14:textId="77777777" w:rsidR="00D8671D" w:rsidRDefault="00D8671D" w:rsidP="00BB336E">
            <w:r>
              <w:t>Bruksscenario</w:t>
            </w:r>
          </w:p>
        </w:tc>
        <w:tc>
          <w:tcPr>
            <w:tcW w:w="6996" w:type="dxa"/>
            <w:shd w:val="clear" w:color="auto" w:fill="E2EFD9" w:themeFill="accent6" w:themeFillTint="33"/>
          </w:tcPr>
          <w:p w14:paraId="45CEFF47" w14:textId="2A10D188" w:rsidR="00D8671D" w:rsidRPr="00E13220" w:rsidRDefault="00E13220" w:rsidP="00E13220">
            <w:pPr>
              <w:spacing w:after="120"/>
              <w:rPr>
                <w:lang w:eastAsia="x-none"/>
              </w:rPr>
            </w:pPr>
            <w:r>
              <w:rPr>
                <w:lang w:eastAsia="x-none"/>
              </w:rPr>
              <w:t>Det forutsettes at sensorene kan vedlikeholdes ved behov uten at hele enheten må kasseres, og at kritiske komponenter kan skiftes ut. Videre er det ønskelig at utstyr og komponenter kan gjenbrukes der dette er forsvarlig, for å redusere avfallsmengde og behov for nye ressurser. Leverandøren skal beskrive hvordan løsningene legger til rette for dette, og dokumentere forventet levetid under normale driftsforhold.</w:t>
            </w:r>
          </w:p>
        </w:tc>
      </w:tr>
      <w:tr w:rsidR="00D8671D" w:rsidRPr="007865F9" w14:paraId="10C46EDC" w14:textId="77777777" w:rsidTr="00BB336E">
        <w:tc>
          <w:tcPr>
            <w:tcW w:w="9062" w:type="dxa"/>
            <w:gridSpan w:val="2"/>
            <w:shd w:val="clear" w:color="auto" w:fill="9CC2E5" w:themeFill="accent1" w:themeFillTint="99"/>
          </w:tcPr>
          <w:p w14:paraId="4F447835" w14:textId="77777777" w:rsidR="00D8671D" w:rsidRPr="007865F9" w:rsidRDefault="00D8671D" w:rsidP="00BB336E">
            <w:pPr>
              <w:jc w:val="center"/>
              <w:rPr>
                <w:b/>
              </w:rPr>
            </w:pPr>
            <w:r w:rsidRPr="007865F9">
              <w:rPr>
                <w:b/>
                <w:sz w:val="22"/>
              </w:rPr>
              <w:t>Leverandørens besvarelse</w:t>
            </w:r>
          </w:p>
        </w:tc>
      </w:tr>
      <w:tr w:rsidR="00D8671D" w14:paraId="76B60DD6" w14:textId="77777777" w:rsidTr="00BB336E">
        <w:tc>
          <w:tcPr>
            <w:tcW w:w="9062" w:type="dxa"/>
            <w:gridSpan w:val="2"/>
            <w:shd w:val="clear" w:color="auto" w:fill="DEEAF6" w:themeFill="accent1" w:themeFillTint="33"/>
          </w:tcPr>
          <w:p w14:paraId="5ADDAD16" w14:textId="77777777" w:rsidR="00D8671D" w:rsidRPr="00E13220" w:rsidRDefault="00D8671D" w:rsidP="00BB336E">
            <w:pPr>
              <w:spacing w:after="120"/>
              <w:rPr>
                <w:i/>
                <w:lang w:eastAsia="x-none"/>
              </w:rPr>
            </w:pPr>
            <w:r w:rsidRPr="00E13220">
              <w:rPr>
                <w:i/>
                <w:lang w:eastAsia="x-none"/>
              </w:rPr>
              <w:t>I evalueringen vil Kunden blant annet legge vekt på følgende momenter:</w:t>
            </w:r>
          </w:p>
          <w:p w14:paraId="42C746B6" w14:textId="77777777" w:rsidR="00E13220" w:rsidRPr="00E13220" w:rsidRDefault="00E13220" w:rsidP="00E13220">
            <w:pPr>
              <w:pStyle w:val="Listeavsnitt"/>
              <w:numPr>
                <w:ilvl w:val="0"/>
                <w:numId w:val="6"/>
              </w:numPr>
              <w:spacing w:after="120" w:line="240" w:lineRule="auto"/>
              <w:rPr>
                <w:i/>
                <w:lang w:eastAsia="x-none"/>
              </w:rPr>
            </w:pPr>
            <w:r w:rsidRPr="00E13220">
              <w:rPr>
                <w:i/>
                <w:lang w:eastAsia="x-none"/>
              </w:rPr>
              <w:t>Dokumentert forventet levetid og robusthet</w:t>
            </w:r>
          </w:p>
          <w:p w14:paraId="71F089C2" w14:textId="77777777" w:rsidR="00E13220" w:rsidRPr="00E13220" w:rsidRDefault="00E13220" w:rsidP="00E13220">
            <w:pPr>
              <w:pStyle w:val="Listeavsnitt"/>
              <w:numPr>
                <w:ilvl w:val="0"/>
                <w:numId w:val="6"/>
              </w:numPr>
              <w:spacing w:after="120" w:line="240" w:lineRule="auto"/>
              <w:rPr>
                <w:i/>
                <w:lang w:eastAsia="x-none"/>
              </w:rPr>
            </w:pPr>
            <w:r w:rsidRPr="00E13220">
              <w:rPr>
                <w:i/>
                <w:lang w:eastAsia="x-none"/>
              </w:rPr>
              <w:t>Mulighet for reparasjon og utskiftbare komponenter</w:t>
            </w:r>
          </w:p>
          <w:p w14:paraId="725BEB9D" w14:textId="77777777" w:rsidR="00E13220" w:rsidRPr="00E13220" w:rsidRDefault="00E13220" w:rsidP="00E13220">
            <w:pPr>
              <w:pStyle w:val="Listeavsnitt"/>
              <w:numPr>
                <w:ilvl w:val="0"/>
                <w:numId w:val="6"/>
              </w:numPr>
              <w:spacing w:after="120" w:line="240" w:lineRule="auto"/>
              <w:rPr>
                <w:i/>
                <w:lang w:eastAsia="x-none"/>
              </w:rPr>
            </w:pPr>
            <w:r w:rsidRPr="00E13220">
              <w:rPr>
                <w:i/>
                <w:lang w:eastAsia="x-none"/>
              </w:rPr>
              <w:t>Grad av tilrettelegging for gjenbruk og sirkulær økonomi</w:t>
            </w:r>
          </w:p>
          <w:p w14:paraId="74F85A88" w14:textId="70972B10" w:rsidR="00D8671D" w:rsidRDefault="00E13220" w:rsidP="00E13220">
            <w:pPr>
              <w:pStyle w:val="Listeavsnitt"/>
              <w:numPr>
                <w:ilvl w:val="0"/>
                <w:numId w:val="6"/>
              </w:numPr>
              <w:spacing w:after="120" w:line="240" w:lineRule="auto"/>
              <w:rPr>
                <w:lang w:eastAsia="x-none"/>
              </w:rPr>
            </w:pPr>
            <w:r w:rsidRPr="00E13220">
              <w:rPr>
                <w:i/>
                <w:lang w:eastAsia="x-none"/>
              </w:rPr>
              <w:t>Beskrivelse av vedlikeholdsbehov og -rutiner</w:t>
            </w:r>
            <w:r>
              <w:t xml:space="preserve"> </w:t>
            </w:r>
          </w:p>
        </w:tc>
      </w:tr>
      <w:tr w:rsidR="00D8671D" w:rsidRPr="00C53D2A" w14:paraId="3F3D11B0" w14:textId="77777777" w:rsidTr="00BB336E">
        <w:tc>
          <w:tcPr>
            <w:tcW w:w="9062" w:type="dxa"/>
            <w:gridSpan w:val="2"/>
            <w:shd w:val="clear" w:color="auto" w:fill="DEEAF6" w:themeFill="accent1" w:themeFillTint="33"/>
          </w:tcPr>
          <w:p w14:paraId="413DC374" w14:textId="77777777" w:rsidR="00D8671D" w:rsidRPr="00F635D0" w:rsidRDefault="00D8671D" w:rsidP="00BB336E">
            <w:pPr>
              <w:spacing w:after="120"/>
              <w:rPr>
                <w:b/>
                <w:i/>
              </w:rPr>
            </w:pPr>
            <w:r w:rsidRPr="00F635D0">
              <w:rPr>
                <w:b/>
                <w:i/>
              </w:rPr>
              <w:t>Leverandørens besvarelse:</w:t>
            </w:r>
          </w:p>
          <w:p w14:paraId="79800497" w14:textId="77777777" w:rsidR="00D8671D" w:rsidRPr="00C53D2A" w:rsidRDefault="00D8671D" w:rsidP="00BB336E">
            <w:pPr>
              <w:spacing w:after="120"/>
              <w:rPr>
                <w:i/>
              </w:rPr>
            </w:pPr>
          </w:p>
        </w:tc>
      </w:tr>
    </w:tbl>
    <w:p w14:paraId="280D8CE6" w14:textId="24DC5818" w:rsidR="00D8671D" w:rsidRDefault="00D8671D" w:rsidP="006367AA">
      <w:pPr>
        <w:spacing w:after="120"/>
        <w:rPr>
          <w:lang w:eastAsia="x-none"/>
        </w:rPr>
      </w:pPr>
    </w:p>
    <w:tbl>
      <w:tblPr>
        <w:tblStyle w:val="Tabellrutenett"/>
        <w:tblW w:w="0" w:type="auto"/>
        <w:tblLook w:val="04A0" w:firstRow="1" w:lastRow="0" w:firstColumn="1" w:lastColumn="0" w:noHBand="0" w:noVBand="1"/>
      </w:tblPr>
      <w:tblGrid>
        <w:gridCol w:w="2066"/>
        <w:gridCol w:w="6996"/>
      </w:tblGrid>
      <w:tr w:rsidR="00D8671D" w:rsidRPr="00007A10" w14:paraId="4CD80592" w14:textId="77777777" w:rsidTr="00BB336E">
        <w:tc>
          <w:tcPr>
            <w:tcW w:w="9062" w:type="dxa"/>
            <w:gridSpan w:val="2"/>
            <w:shd w:val="clear" w:color="auto" w:fill="A8D08D" w:themeFill="accent6" w:themeFillTint="99"/>
          </w:tcPr>
          <w:p w14:paraId="2252178D" w14:textId="77777777" w:rsidR="00D8671D" w:rsidRPr="005B6733" w:rsidRDefault="00D8671D" w:rsidP="00BB336E">
            <w:pPr>
              <w:jc w:val="center"/>
              <w:rPr>
                <w:b/>
                <w:u w:val="single"/>
              </w:rPr>
            </w:pPr>
          </w:p>
          <w:p w14:paraId="425E4DBF" w14:textId="4E3371A9" w:rsidR="00D8671D" w:rsidRDefault="00D8671D" w:rsidP="00BB336E">
            <w:pPr>
              <w:pStyle w:val="Overskrift3"/>
              <w:jc w:val="center"/>
              <w:outlineLvl w:val="2"/>
            </w:pPr>
            <w:bookmarkStart w:id="39" w:name="_Toc232673276"/>
            <w:r w:rsidRPr="00007A10">
              <w:t xml:space="preserve">Behov </w:t>
            </w:r>
            <w:r>
              <w:t>14</w:t>
            </w:r>
            <w:bookmarkEnd w:id="39"/>
          </w:p>
          <w:p w14:paraId="36D963D7" w14:textId="77777777" w:rsidR="00D8671D" w:rsidRPr="00007A10" w:rsidRDefault="00D8671D" w:rsidP="00BB336E">
            <w:pPr>
              <w:jc w:val="center"/>
              <w:rPr>
                <w:b/>
                <w:u w:val="single"/>
              </w:rPr>
            </w:pPr>
          </w:p>
        </w:tc>
      </w:tr>
      <w:tr w:rsidR="00D8671D" w:rsidRPr="007865F9" w14:paraId="406E5F34" w14:textId="77777777" w:rsidTr="00BB336E">
        <w:tc>
          <w:tcPr>
            <w:tcW w:w="2066" w:type="dxa"/>
            <w:shd w:val="clear" w:color="auto" w:fill="E7E6E6" w:themeFill="background2"/>
          </w:tcPr>
          <w:p w14:paraId="165AA369" w14:textId="77777777" w:rsidR="00D8671D" w:rsidRPr="007865F9" w:rsidRDefault="00D8671D" w:rsidP="00BB336E">
            <w:pPr>
              <w:rPr>
                <w:b/>
              </w:rPr>
            </w:pPr>
            <w:r w:rsidRPr="007865F9">
              <w:rPr>
                <w:b/>
                <w:sz w:val="22"/>
              </w:rPr>
              <w:t>Kategori</w:t>
            </w:r>
          </w:p>
        </w:tc>
        <w:tc>
          <w:tcPr>
            <w:tcW w:w="6996" w:type="dxa"/>
            <w:shd w:val="clear" w:color="auto" w:fill="E7E6E6" w:themeFill="background2"/>
          </w:tcPr>
          <w:p w14:paraId="2E3B9FCE" w14:textId="77777777" w:rsidR="00D8671D" w:rsidRPr="007865F9" w:rsidRDefault="00D8671D" w:rsidP="00BB336E">
            <w:pPr>
              <w:rPr>
                <w:b/>
              </w:rPr>
            </w:pPr>
            <w:r>
              <w:rPr>
                <w:b/>
              </w:rPr>
              <w:t>Kundens beskrivelse</w:t>
            </w:r>
          </w:p>
        </w:tc>
      </w:tr>
      <w:tr w:rsidR="00D8671D" w14:paraId="0F44C0EE" w14:textId="77777777" w:rsidTr="00BB336E">
        <w:tc>
          <w:tcPr>
            <w:tcW w:w="2066" w:type="dxa"/>
            <w:shd w:val="clear" w:color="auto" w:fill="E2EFD9" w:themeFill="accent6" w:themeFillTint="33"/>
          </w:tcPr>
          <w:p w14:paraId="65471EA9" w14:textId="77777777" w:rsidR="00D8671D" w:rsidRDefault="00D8671D" w:rsidP="00BB336E">
            <w:r>
              <w:t>Behovsbeskrivelse</w:t>
            </w:r>
          </w:p>
        </w:tc>
        <w:tc>
          <w:tcPr>
            <w:tcW w:w="6996" w:type="dxa"/>
            <w:shd w:val="clear" w:color="auto" w:fill="E2EFD9" w:themeFill="accent6" w:themeFillTint="33"/>
          </w:tcPr>
          <w:p w14:paraId="6ECCB566" w14:textId="28F28744" w:rsidR="00C06B83" w:rsidRDefault="00C06B83" w:rsidP="00C06B83">
            <w:pPr>
              <w:spacing w:after="120"/>
              <w:rPr>
                <w:lang w:eastAsia="x-none"/>
              </w:rPr>
            </w:pPr>
            <w:r>
              <w:rPr>
                <w:lang w:eastAsia="x-none"/>
              </w:rPr>
              <w:t>Leverandøren skal sikre at produksjon, leveranse og montering av PBS skjer med minst mulig miljøbelastning.</w:t>
            </w:r>
          </w:p>
          <w:p w14:paraId="3E580310" w14:textId="77777777" w:rsidR="00C06B83" w:rsidRDefault="00C06B83" w:rsidP="00C06B83">
            <w:pPr>
              <w:spacing w:after="120"/>
              <w:rPr>
                <w:lang w:eastAsia="x-none"/>
              </w:rPr>
            </w:pPr>
            <w:r>
              <w:rPr>
                <w:lang w:eastAsia="x-none"/>
              </w:rPr>
              <w:lastRenderedPageBreak/>
              <w:t>I produksjon innebærer dette tiltak for å redusere ressursbruk, energiforbruk og utslipp, samt valg av materialer som fremmer holdbarhet, gjenbruk eller resirkulering.</w:t>
            </w:r>
          </w:p>
          <w:p w14:paraId="517A6423" w14:textId="77777777" w:rsidR="00C06B83" w:rsidRDefault="00C06B83" w:rsidP="00C06B83">
            <w:pPr>
              <w:spacing w:after="120"/>
              <w:rPr>
                <w:lang w:eastAsia="x-none"/>
              </w:rPr>
            </w:pPr>
            <w:r>
              <w:rPr>
                <w:lang w:eastAsia="x-none"/>
              </w:rPr>
              <w:t>For leveranse innebærer dette bruk av emballasjeløsninger som reduserer materialforbruk, tilrettelegger for gjenbruk eller resirkulering, og i størst mulig grad unngår unødvendig plast eller andre miljøbelastende materialer.</w:t>
            </w:r>
          </w:p>
          <w:p w14:paraId="74703240" w14:textId="4B1906E9" w:rsidR="00805413" w:rsidRDefault="00C06B83" w:rsidP="00E13220">
            <w:pPr>
              <w:spacing w:after="120"/>
              <w:rPr>
                <w:lang w:eastAsia="x-none"/>
              </w:rPr>
            </w:pPr>
            <w:r>
              <w:rPr>
                <w:lang w:eastAsia="x-none"/>
              </w:rPr>
              <w:t>Ved montering skal emballasje og avfall håndteres på en måte som reduserer miljøpåvirkningen, herunder tiltak for å minimere avfall og sikre sortering, gjenbruk eller resirkulering.</w:t>
            </w:r>
            <w:r w:rsidR="00E20DD3">
              <w:rPr>
                <w:lang w:eastAsia="x-none"/>
              </w:rPr>
              <w:t xml:space="preserve"> </w:t>
            </w:r>
          </w:p>
        </w:tc>
      </w:tr>
      <w:tr w:rsidR="00D8671D" w:rsidRPr="00836958" w14:paraId="252D7173" w14:textId="77777777" w:rsidTr="00147194">
        <w:trPr>
          <w:trHeight w:val="671"/>
        </w:trPr>
        <w:tc>
          <w:tcPr>
            <w:tcW w:w="2066" w:type="dxa"/>
            <w:shd w:val="clear" w:color="auto" w:fill="E2EFD9" w:themeFill="accent6" w:themeFillTint="33"/>
          </w:tcPr>
          <w:p w14:paraId="5BAA31B7" w14:textId="77777777" w:rsidR="00D8671D" w:rsidRDefault="00D8671D" w:rsidP="00BB336E">
            <w:r>
              <w:lastRenderedPageBreak/>
              <w:t>Bruksscenario</w:t>
            </w:r>
          </w:p>
        </w:tc>
        <w:tc>
          <w:tcPr>
            <w:tcW w:w="6996" w:type="dxa"/>
            <w:shd w:val="clear" w:color="auto" w:fill="E2EFD9" w:themeFill="accent6" w:themeFillTint="33"/>
          </w:tcPr>
          <w:p w14:paraId="6D22854A" w14:textId="77777777" w:rsidR="005C6208" w:rsidRDefault="005C6208" w:rsidP="005C6208">
            <w:pPr>
              <w:spacing w:after="120"/>
              <w:rPr>
                <w:lang w:eastAsia="x-none"/>
              </w:rPr>
            </w:pPr>
            <w:r>
              <w:rPr>
                <w:lang w:eastAsia="x-none"/>
              </w:rPr>
              <w:t>Transport av sensorene skal planlegges og gjennomføres på en måte som bidrar til å redusere klimagassutslipp. Dette kan inkludere valg av transportmiddel, optimalisering av logistikk og samlasting, samt andre tiltak som reduserer miljøpåvirkningen i leveransekjeden.</w:t>
            </w:r>
          </w:p>
          <w:p w14:paraId="606057C0" w14:textId="77777777" w:rsidR="005C6208" w:rsidRDefault="005C6208" w:rsidP="005C6208">
            <w:pPr>
              <w:spacing w:after="120"/>
              <w:rPr>
                <w:lang w:eastAsia="x-none"/>
              </w:rPr>
            </w:pPr>
            <w:r>
              <w:rPr>
                <w:lang w:eastAsia="x-none"/>
              </w:rPr>
              <w:t>Tilsvarende skal leverandøren beskrive hvordan det arbeides systematisk med å redusere miljøpåvirkning i produksjon og ved montering.</w:t>
            </w:r>
          </w:p>
          <w:p w14:paraId="2B422FB8" w14:textId="1A2AE9CB" w:rsidR="00D8671D" w:rsidRPr="00E13220" w:rsidRDefault="005C6208" w:rsidP="005C6208">
            <w:pPr>
              <w:spacing w:after="120"/>
              <w:rPr>
                <w:lang w:eastAsia="x-none"/>
              </w:rPr>
            </w:pPr>
            <w:r>
              <w:rPr>
                <w:lang w:eastAsia="x-none"/>
              </w:rPr>
              <w:t>Leverandøren skal beskrive og dokumentere hvilke tiltak som gjennomføres innen alle tre områdene.</w:t>
            </w:r>
          </w:p>
        </w:tc>
      </w:tr>
      <w:tr w:rsidR="00D8671D" w:rsidRPr="007865F9" w14:paraId="7420690C" w14:textId="77777777" w:rsidTr="00BB336E">
        <w:tc>
          <w:tcPr>
            <w:tcW w:w="9062" w:type="dxa"/>
            <w:gridSpan w:val="2"/>
            <w:shd w:val="clear" w:color="auto" w:fill="9CC2E5" w:themeFill="accent1" w:themeFillTint="99"/>
          </w:tcPr>
          <w:p w14:paraId="5B6606D1" w14:textId="77777777" w:rsidR="00D8671D" w:rsidRPr="007865F9" w:rsidRDefault="00D8671D" w:rsidP="00BB336E">
            <w:pPr>
              <w:jc w:val="center"/>
              <w:rPr>
                <w:b/>
              </w:rPr>
            </w:pPr>
            <w:r w:rsidRPr="007865F9">
              <w:rPr>
                <w:b/>
                <w:sz w:val="22"/>
              </w:rPr>
              <w:t>Leverandørens besvarelse</w:t>
            </w:r>
          </w:p>
        </w:tc>
      </w:tr>
      <w:tr w:rsidR="00D8671D" w14:paraId="4089DAA2" w14:textId="77777777" w:rsidTr="00BB336E">
        <w:tc>
          <w:tcPr>
            <w:tcW w:w="9062" w:type="dxa"/>
            <w:gridSpan w:val="2"/>
            <w:shd w:val="clear" w:color="auto" w:fill="DEEAF6" w:themeFill="accent1" w:themeFillTint="33"/>
          </w:tcPr>
          <w:p w14:paraId="1A6AEB7F" w14:textId="77777777" w:rsidR="00D8671D" w:rsidRPr="00E13220" w:rsidRDefault="00D8671D" w:rsidP="00BB336E">
            <w:pPr>
              <w:spacing w:after="120"/>
              <w:rPr>
                <w:i/>
                <w:lang w:eastAsia="x-none"/>
              </w:rPr>
            </w:pPr>
            <w:r w:rsidRPr="00E13220">
              <w:rPr>
                <w:i/>
                <w:lang w:eastAsia="x-none"/>
              </w:rPr>
              <w:t>I evalueringen vil Kunden blant annet legge vekt på følgende momenter:</w:t>
            </w:r>
          </w:p>
          <w:p w14:paraId="4178F2FB" w14:textId="77777777" w:rsidR="005C6208" w:rsidRPr="005C6208" w:rsidRDefault="005C6208" w:rsidP="005C6208">
            <w:pPr>
              <w:pStyle w:val="Listeavsnitt"/>
              <w:numPr>
                <w:ilvl w:val="0"/>
                <w:numId w:val="11"/>
              </w:numPr>
              <w:spacing w:after="120" w:line="240" w:lineRule="auto"/>
              <w:rPr>
                <w:i/>
                <w:lang w:eastAsia="x-none"/>
              </w:rPr>
            </w:pPr>
            <w:r w:rsidRPr="005C6208">
              <w:rPr>
                <w:i/>
                <w:lang w:eastAsia="x-none"/>
              </w:rPr>
              <w:t>Tiltak for å redusere miljøpåvirkning i produksjon</w:t>
            </w:r>
          </w:p>
          <w:p w14:paraId="580E6285" w14:textId="77777777" w:rsidR="005C6208" w:rsidRPr="005C6208" w:rsidRDefault="005C6208" w:rsidP="005C6208">
            <w:pPr>
              <w:pStyle w:val="Listeavsnitt"/>
              <w:numPr>
                <w:ilvl w:val="0"/>
                <w:numId w:val="11"/>
              </w:numPr>
              <w:spacing w:after="120" w:line="240" w:lineRule="auto"/>
              <w:rPr>
                <w:i/>
                <w:lang w:eastAsia="x-none"/>
              </w:rPr>
            </w:pPr>
            <w:r w:rsidRPr="005C6208">
              <w:rPr>
                <w:i/>
                <w:lang w:eastAsia="x-none"/>
              </w:rPr>
              <w:t>Reduksjon av emballasjemengde og bruk av miljøvennlige materialer</w:t>
            </w:r>
          </w:p>
          <w:p w14:paraId="3AE67244" w14:textId="77777777" w:rsidR="005C6208" w:rsidRPr="005C6208" w:rsidRDefault="005C6208" w:rsidP="005C6208">
            <w:pPr>
              <w:pStyle w:val="Listeavsnitt"/>
              <w:numPr>
                <w:ilvl w:val="0"/>
                <w:numId w:val="11"/>
              </w:numPr>
              <w:spacing w:after="120" w:line="240" w:lineRule="auto"/>
              <w:rPr>
                <w:i/>
                <w:lang w:eastAsia="x-none"/>
              </w:rPr>
            </w:pPr>
            <w:r w:rsidRPr="005C6208">
              <w:rPr>
                <w:i/>
                <w:lang w:eastAsia="x-none"/>
              </w:rPr>
              <w:t>Løsninger for gjenbruk eller resirkulering av emballasje</w:t>
            </w:r>
          </w:p>
          <w:p w14:paraId="35BA6E66" w14:textId="77777777" w:rsidR="005C6208" w:rsidRPr="005C6208" w:rsidRDefault="005C6208" w:rsidP="005C6208">
            <w:pPr>
              <w:pStyle w:val="Listeavsnitt"/>
              <w:numPr>
                <w:ilvl w:val="0"/>
                <w:numId w:val="11"/>
              </w:numPr>
              <w:spacing w:after="120" w:line="240" w:lineRule="auto"/>
              <w:rPr>
                <w:i/>
                <w:lang w:eastAsia="x-none"/>
              </w:rPr>
            </w:pPr>
            <w:r w:rsidRPr="005C6208">
              <w:rPr>
                <w:i/>
                <w:lang w:eastAsia="x-none"/>
              </w:rPr>
              <w:t>Dokumenterte tiltak for å redusere utslipp fra transport</w:t>
            </w:r>
          </w:p>
          <w:p w14:paraId="4C2A14C6" w14:textId="77777777" w:rsidR="005C6208" w:rsidRPr="005C6208" w:rsidRDefault="005C6208" w:rsidP="005C6208">
            <w:pPr>
              <w:pStyle w:val="Listeavsnitt"/>
              <w:numPr>
                <w:ilvl w:val="0"/>
                <w:numId w:val="11"/>
              </w:numPr>
              <w:spacing w:after="120" w:line="240" w:lineRule="auto"/>
              <w:rPr>
                <w:i/>
                <w:lang w:eastAsia="x-none"/>
              </w:rPr>
            </w:pPr>
            <w:r w:rsidRPr="005C6208">
              <w:rPr>
                <w:i/>
                <w:lang w:eastAsia="x-none"/>
              </w:rPr>
              <w:t>Tiltak for avfallsreduksjon og miljøvennlig praksis ved montering</w:t>
            </w:r>
          </w:p>
          <w:p w14:paraId="2088F0C8" w14:textId="1634BC6C" w:rsidR="00E13220" w:rsidRDefault="005C6208" w:rsidP="005C6208">
            <w:pPr>
              <w:pStyle w:val="Listeavsnitt"/>
              <w:numPr>
                <w:ilvl w:val="0"/>
                <w:numId w:val="11"/>
              </w:numPr>
              <w:spacing w:after="120" w:line="240" w:lineRule="auto"/>
              <w:rPr>
                <w:lang w:eastAsia="x-none"/>
              </w:rPr>
            </w:pPr>
            <w:r w:rsidRPr="005C6208">
              <w:rPr>
                <w:i/>
                <w:lang w:eastAsia="x-none"/>
              </w:rPr>
              <w:t>Helhetlig tilnærming til bærekraft</w:t>
            </w:r>
          </w:p>
        </w:tc>
      </w:tr>
      <w:tr w:rsidR="00D8671D" w:rsidRPr="00C53D2A" w14:paraId="12E8D436" w14:textId="77777777" w:rsidTr="00BB336E">
        <w:tc>
          <w:tcPr>
            <w:tcW w:w="9062" w:type="dxa"/>
            <w:gridSpan w:val="2"/>
            <w:shd w:val="clear" w:color="auto" w:fill="DEEAF6" w:themeFill="accent1" w:themeFillTint="33"/>
          </w:tcPr>
          <w:p w14:paraId="0395589D" w14:textId="77777777" w:rsidR="00D8671D" w:rsidRPr="00F635D0" w:rsidRDefault="00D8671D" w:rsidP="00BB336E">
            <w:pPr>
              <w:spacing w:after="120"/>
              <w:rPr>
                <w:b/>
                <w:i/>
              </w:rPr>
            </w:pPr>
            <w:r w:rsidRPr="00F635D0">
              <w:rPr>
                <w:b/>
                <w:i/>
              </w:rPr>
              <w:t>Leverandørens besvarelse:</w:t>
            </w:r>
          </w:p>
          <w:p w14:paraId="137537C2" w14:textId="77777777" w:rsidR="00D8671D" w:rsidRPr="00C53D2A" w:rsidRDefault="00D8671D" w:rsidP="00BB336E">
            <w:pPr>
              <w:spacing w:after="120"/>
              <w:rPr>
                <w:i/>
              </w:rPr>
            </w:pPr>
          </w:p>
        </w:tc>
      </w:tr>
    </w:tbl>
    <w:p w14:paraId="342C4B50" w14:textId="77777777" w:rsidR="00D8671D" w:rsidRPr="00824EE9" w:rsidRDefault="00D8671D" w:rsidP="006367AA">
      <w:pPr>
        <w:spacing w:after="120"/>
        <w:rPr>
          <w:lang w:eastAsia="x-none"/>
        </w:rPr>
      </w:pPr>
    </w:p>
    <w:sectPr w:rsidR="00D8671D" w:rsidRPr="00824EE9" w:rsidSect="00EE4B7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B42BD" w14:textId="77777777" w:rsidR="00C16487" w:rsidRDefault="00C16487" w:rsidP="00161FF2">
      <w:pPr>
        <w:spacing w:after="0" w:line="240" w:lineRule="auto"/>
      </w:pPr>
      <w:r>
        <w:separator/>
      </w:r>
    </w:p>
  </w:endnote>
  <w:endnote w:type="continuationSeparator" w:id="0">
    <w:p w14:paraId="3BE64CAD" w14:textId="77777777" w:rsidR="00C16487" w:rsidRDefault="00C16487" w:rsidP="0016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74A6C" w14:textId="77777777" w:rsidR="00C16487" w:rsidRDefault="00C16487">
    <w:pPr>
      <w:pStyle w:val="Bunntekst"/>
    </w:pPr>
  </w:p>
  <w:p w14:paraId="025EF27F" w14:textId="77777777" w:rsidR="00C16487" w:rsidRDefault="00C1648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09359"/>
      <w:docPartObj>
        <w:docPartGallery w:val="Page Numbers (Bottom of Page)"/>
        <w:docPartUnique/>
      </w:docPartObj>
    </w:sdtPr>
    <w:sdtContent>
      <w:sdt>
        <w:sdtPr>
          <w:id w:val="-754518261"/>
          <w:docPartObj>
            <w:docPartGallery w:val="Page Numbers (Top of Page)"/>
            <w:docPartUnique/>
          </w:docPartObj>
        </w:sdtPr>
        <w:sdtContent>
          <w:p w14:paraId="5883CA83" w14:textId="77777777" w:rsidR="00C16487" w:rsidRDefault="00C16487" w:rsidP="00AF673D">
            <w:pPr>
              <w:pStyle w:val="Bunntekst"/>
              <w:pBdr>
                <w:bottom w:val="single" w:sz="6" w:space="1" w:color="auto"/>
              </w:pBdr>
              <w:tabs>
                <w:tab w:val="left" w:pos="993"/>
              </w:tabs>
            </w:pPr>
          </w:p>
          <w:p w14:paraId="52FCE286" w14:textId="36DC2D1C" w:rsidR="00C16487" w:rsidRDefault="00C16487" w:rsidP="00AF673D">
            <w:pPr>
              <w:pStyle w:val="Bunntekst"/>
              <w:tabs>
                <w:tab w:val="left" w:pos="993"/>
              </w:tabs>
            </w:pPr>
            <w:r>
              <w:t>Rammeavtale Bilag 1 – Vedlegg 1 Behovsspesifikasjon og besvarelse</w:t>
            </w:r>
          </w:p>
          <w:p w14:paraId="4A8B0DD7" w14:textId="77777777" w:rsidR="00C16487" w:rsidRDefault="00C16487"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14</w:t>
            </w:r>
            <w:r>
              <w:rPr>
                <w:b/>
                <w:bCs/>
                <w:sz w:val="24"/>
                <w:szCs w:val="24"/>
              </w:rPr>
              <w:fldChar w:fldCharType="end"/>
            </w:r>
          </w:p>
        </w:sdtContent>
      </w:sdt>
    </w:sdtContent>
  </w:sdt>
  <w:p w14:paraId="539EBECE" w14:textId="77777777" w:rsidR="00C16487" w:rsidRPr="00DB563A" w:rsidRDefault="00C16487"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AC053" w14:textId="77777777" w:rsidR="00C16487" w:rsidRDefault="00C16487" w:rsidP="00161FF2">
      <w:pPr>
        <w:spacing w:after="0" w:line="240" w:lineRule="auto"/>
      </w:pPr>
      <w:r>
        <w:separator/>
      </w:r>
    </w:p>
  </w:footnote>
  <w:footnote w:type="continuationSeparator" w:id="0">
    <w:p w14:paraId="5BC476AA" w14:textId="77777777" w:rsidR="00C16487" w:rsidRDefault="00C16487" w:rsidP="00161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209D" w14:textId="77777777" w:rsidR="00C16487" w:rsidRDefault="00C16487">
    <w:pPr>
      <w:pStyle w:val="Topptekst"/>
    </w:pPr>
    <w:r>
      <w:rPr>
        <w:rFonts w:ascii="Arial" w:hAnsi="Arial" w:cs="Arial"/>
        <w:b/>
        <w:noProof/>
        <w:sz w:val="18"/>
        <w:szCs w:val="18"/>
        <w:lang w:eastAsia="nb-NO"/>
      </w:rPr>
      <w:drawing>
        <wp:inline distT="0" distB="0" distL="0" distR="0" wp14:anchorId="0DFF817B" wp14:editId="1E17127E">
          <wp:extent cx="2345635" cy="668310"/>
          <wp:effectExtent l="0" t="0" r="0" b="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425" cy="67024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018F9" w14:textId="28B4D49A" w:rsidR="00C16487" w:rsidRDefault="00C16487">
    <w:pPr>
      <w:pStyle w:val="Topptekst"/>
    </w:pPr>
    <w:r>
      <w:rPr>
        <w:rFonts w:ascii="Arial" w:hAnsi="Arial" w:cs="Arial"/>
        <w:b/>
        <w:noProof/>
        <w:sz w:val="18"/>
        <w:szCs w:val="18"/>
        <w:lang w:eastAsia="nb-NO"/>
      </w:rPr>
      <w:drawing>
        <wp:inline distT="0" distB="0" distL="0" distR="0" wp14:anchorId="762D3833" wp14:editId="3FD1E0DB">
          <wp:extent cx="2049780" cy="584016"/>
          <wp:effectExtent l="0" t="0" r="7620" b="6985"/>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492" cy="583364"/>
                  </a:xfrm>
                  <a:prstGeom prst="rect">
                    <a:avLst/>
                  </a:prstGeom>
                  <a:noFill/>
                </pic:spPr>
              </pic:pic>
            </a:graphicData>
          </a:graphic>
        </wp:inline>
      </w:drawing>
    </w:r>
  </w:p>
  <w:p w14:paraId="3C4CE6D8" w14:textId="77777777" w:rsidR="00C16487" w:rsidRDefault="00C1648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A00A" w14:textId="62EADD81" w:rsidR="00C16487" w:rsidRDefault="00C16487">
    <w:pPr>
      <w:pStyle w:val="Topptekst"/>
    </w:pPr>
    <w:r>
      <w:rPr>
        <w:rFonts w:ascii="Arial" w:hAnsi="Arial" w:cs="Arial"/>
        <w:b/>
        <w:noProof/>
        <w:sz w:val="18"/>
        <w:szCs w:val="18"/>
        <w:lang w:eastAsia="nb-NO"/>
      </w:rPr>
      <w:drawing>
        <wp:inline distT="0" distB="0" distL="0" distR="0" wp14:anchorId="7F240573" wp14:editId="23F20A5C">
          <wp:extent cx="1704975" cy="4857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6740887C" w14:textId="77777777" w:rsidR="00C16487" w:rsidRDefault="00C1648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3D1"/>
    <w:multiLevelType w:val="hybridMultilevel"/>
    <w:tmpl w:val="3CF032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0CB2C44"/>
    <w:multiLevelType w:val="hybridMultilevel"/>
    <w:tmpl w:val="BFA0FF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A3A4F"/>
    <w:multiLevelType w:val="hybridMultilevel"/>
    <w:tmpl w:val="3B188114"/>
    <w:lvl w:ilvl="0" w:tplc="CF78CA44">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2E750F"/>
    <w:multiLevelType w:val="hybridMultilevel"/>
    <w:tmpl w:val="13AE7C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3E77B2"/>
    <w:multiLevelType w:val="hybridMultilevel"/>
    <w:tmpl w:val="6066BB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83D2B6A"/>
    <w:multiLevelType w:val="hybridMultilevel"/>
    <w:tmpl w:val="6456915E"/>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6" w15:restartNumberingAfterBreak="0">
    <w:nsid w:val="0D273CF8"/>
    <w:multiLevelType w:val="hybridMultilevel"/>
    <w:tmpl w:val="3398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D06BD6"/>
    <w:multiLevelType w:val="hybridMultilevel"/>
    <w:tmpl w:val="F07085D4"/>
    <w:lvl w:ilvl="0" w:tplc="971A523A">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14D65E1"/>
    <w:multiLevelType w:val="hybridMultilevel"/>
    <w:tmpl w:val="88FEF894"/>
    <w:lvl w:ilvl="0" w:tplc="CF78CA44">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D8306E"/>
    <w:multiLevelType w:val="hybridMultilevel"/>
    <w:tmpl w:val="76AE74DC"/>
    <w:lvl w:ilvl="0" w:tplc="CF78CA44">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2333520"/>
    <w:multiLevelType w:val="hybridMultilevel"/>
    <w:tmpl w:val="B212DD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5932665"/>
    <w:multiLevelType w:val="hybridMultilevel"/>
    <w:tmpl w:val="4B4877DC"/>
    <w:lvl w:ilvl="0" w:tplc="18BE815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96C531D"/>
    <w:multiLevelType w:val="hybridMultilevel"/>
    <w:tmpl w:val="911682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3451F1"/>
    <w:multiLevelType w:val="hybridMultilevel"/>
    <w:tmpl w:val="84C023F6"/>
    <w:lvl w:ilvl="0" w:tplc="CF78CA44">
      <w:numFmt w:val="bullet"/>
      <w:lvlText w:val="-"/>
      <w:lvlJc w:val="left"/>
      <w:pPr>
        <w:ind w:left="720" w:hanging="360"/>
      </w:pPr>
      <w:rPr>
        <w:rFonts w:ascii="Verdana" w:eastAsiaTheme="minorHAnsi" w:hAnsi="Verdana"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ED8269A"/>
    <w:multiLevelType w:val="hybridMultilevel"/>
    <w:tmpl w:val="1C4870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D1865E7"/>
    <w:multiLevelType w:val="hybridMultilevel"/>
    <w:tmpl w:val="4072AD88"/>
    <w:lvl w:ilvl="0" w:tplc="D5E2CE3A">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112C72"/>
    <w:multiLevelType w:val="hybridMultilevel"/>
    <w:tmpl w:val="7E7029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8501DB1"/>
    <w:multiLevelType w:val="hybridMultilevel"/>
    <w:tmpl w:val="6A12B0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1"/>
  </w:num>
  <w:num w:numId="4">
    <w:abstractNumId w:val="7"/>
  </w:num>
  <w:num w:numId="5">
    <w:abstractNumId w:val="16"/>
  </w:num>
  <w:num w:numId="6">
    <w:abstractNumId w:val="13"/>
  </w:num>
  <w:num w:numId="7">
    <w:abstractNumId w:val="8"/>
  </w:num>
  <w:num w:numId="8">
    <w:abstractNumId w:val="15"/>
  </w:num>
  <w:num w:numId="9">
    <w:abstractNumId w:val="0"/>
  </w:num>
  <w:num w:numId="10">
    <w:abstractNumId w:val="18"/>
  </w:num>
  <w:num w:numId="11">
    <w:abstractNumId w:val="9"/>
  </w:num>
  <w:num w:numId="12">
    <w:abstractNumId w:val="6"/>
  </w:num>
  <w:num w:numId="13">
    <w:abstractNumId w:val="4"/>
  </w:num>
  <w:num w:numId="14">
    <w:abstractNumId w:val="5"/>
  </w:num>
  <w:num w:numId="15">
    <w:abstractNumId w:val="12"/>
  </w:num>
  <w:num w:numId="16">
    <w:abstractNumId w:val="19"/>
  </w:num>
  <w:num w:numId="17">
    <w:abstractNumId w:val="14"/>
  </w:num>
  <w:num w:numId="18">
    <w:abstractNumId w:val="1"/>
  </w:num>
  <w:num w:numId="19">
    <w:abstractNumId w:val="10"/>
  </w:num>
  <w:num w:numId="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oofState w:spelling="clean"/>
  <w:documentProtection w:edit="readOnly" w:formatting="1" w:enforcement="0"/>
  <w:defaultTabStop w:val="708"/>
  <w:hyphenationZone w:val="425"/>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009A7"/>
    <w:rsid w:val="0000334F"/>
    <w:rsid w:val="00007A10"/>
    <w:rsid w:val="00007C52"/>
    <w:rsid w:val="00016E2C"/>
    <w:rsid w:val="00021EE1"/>
    <w:rsid w:val="000248B2"/>
    <w:rsid w:val="00025D5A"/>
    <w:rsid w:val="00031380"/>
    <w:rsid w:val="00032FF7"/>
    <w:rsid w:val="000355AD"/>
    <w:rsid w:val="00040137"/>
    <w:rsid w:val="00042D2A"/>
    <w:rsid w:val="00046C1C"/>
    <w:rsid w:val="00050DBD"/>
    <w:rsid w:val="000618FE"/>
    <w:rsid w:val="00064902"/>
    <w:rsid w:val="0007224C"/>
    <w:rsid w:val="00072765"/>
    <w:rsid w:val="0007333F"/>
    <w:rsid w:val="00076486"/>
    <w:rsid w:val="0008475D"/>
    <w:rsid w:val="00084931"/>
    <w:rsid w:val="00086547"/>
    <w:rsid w:val="000867AD"/>
    <w:rsid w:val="0009266B"/>
    <w:rsid w:val="000A79FA"/>
    <w:rsid w:val="000A7A46"/>
    <w:rsid w:val="000B02E9"/>
    <w:rsid w:val="000B3D5D"/>
    <w:rsid w:val="000B4CCD"/>
    <w:rsid w:val="000B7028"/>
    <w:rsid w:val="000C001F"/>
    <w:rsid w:val="000C0A7D"/>
    <w:rsid w:val="000C0D99"/>
    <w:rsid w:val="000C14A2"/>
    <w:rsid w:val="000C3FE3"/>
    <w:rsid w:val="000D0138"/>
    <w:rsid w:val="000D2CC3"/>
    <w:rsid w:val="000D3009"/>
    <w:rsid w:val="000D3DED"/>
    <w:rsid w:val="000F26F7"/>
    <w:rsid w:val="000F45D1"/>
    <w:rsid w:val="000F4BE2"/>
    <w:rsid w:val="000F63E9"/>
    <w:rsid w:val="00102DE9"/>
    <w:rsid w:val="00104832"/>
    <w:rsid w:val="001102D5"/>
    <w:rsid w:val="00111224"/>
    <w:rsid w:val="00111CF2"/>
    <w:rsid w:val="001131A6"/>
    <w:rsid w:val="0011612C"/>
    <w:rsid w:val="001168B6"/>
    <w:rsid w:val="00124570"/>
    <w:rsid w:val="0013089D"/>
    <w:rsid w:val="001364D3"/>
    <w:rsid w:val="0014570A"/>
    <w:rsid w:val="00147194"/>
    <w:rsid w:val="0015089E"/>
    <w:rsid w:val="001511EE"/>
    <w:rsid w:val="001606FA"/>
    <w:rsid w:val="00161FF2"/>
    <w:rsid w:val="001626D8"/>
    <w:rsid w:val="00162988"/>
    <w:rsid w:val="0016336A"/>
    <w:rsid w:val="00174B40"/>
    <w:rsid w:val="00176AEA"/>
    <w:rsid w:val="00177F93"/>
    <w:rsid w:val="001810AE"/>
    <w:rsid w:val="00181EAD"/>
    <w:rsid w:val="0018294A"/>
    <w:rsid w:val="001A26E1"/>
    <w:rsid w:val="001B2E67"/>
    <w:rsid w:val="001B35B6"/>
    <w:rsid w:val="001C1203"/>
    <w:rsid w:val="001C5CF6"/>
    <w:rsid w:val="001D1290"/>
    <w:rsid w:val="001D21E8"/>
    <w:rsid w:val="001D7566"/>
    <w:rsid w:val="001E09FD"/>
    <w:rsid w:val="001E605D"/>
    <w:rsid w:val="001E7108"/>
    <w:rsid w:val="00201CF2"/>
    <w:rsid w:val="0020539B"/>
    <w:rsid w:val="00205C8E"/>
    <w:rsid w:val="00206731"/>
    <w:rsid w:val="00213F4D"/>
    <w:rsid w:val="002151A6"/>
    <w:rsid w:val="002222A4"/>
    <w:rsid w:val="002233DB"/>
    <w:rsid w:val="00232356"/>
    <w:rsid w:val="00233755"/>
    <w:rsid w:val="002363AB"/>
    <w:rsid w:val="00236FD6"/>
    <w:rsid w:val="00237174"/>
    <w:rsid w:val="0024096B"/>
    <w:rsid w:val="00243CFC"/>
    <w:rsid w:val="00253906"/>
    <w:rsid w:val="00255A66"/>
    <w:rsid w:val="00255E7B"/>
    <w:rsid w:val="002606BC"/>
    <w:rsid w:val="002666B1"/>
    <w:rsid w:val="00272809"/>
    <w:rsid w:val="00276CE1"/>
    <w:rsid w:val="002839A0"/>
    <w:rsid w:val="002B0EDE"/>
    <w:rsid w:val="002B0F60"/>
    <w:rsid w:val="002C207A"/>
    <w:rsid w:val="002C217D"/>
    <w:rsid w:val="002C4C58"/>
    <w:rsid w:val="002C7528"/>
    <w:rsid w:val="002D0CDE"/>
    <w:rsid w:val="002D1AF0"/>
    <w:rsid w:val="002F53F3"/>
    <w:rsid w:val="002F5EE8"/>
    <w:rsid w:val="00305390"/>
    <w:rsid w:val="0031537A"/>
    <w:rsid w:val="0031698C"/>
    <w:rsid w:val="00326FAD"/>
    <w:rsid w:val="00330961"/>
    <w:rsid w:val="00337883"/>
    <w:rsid w:val="00340270"/>
    <w:rsid w:val="0034335E"/>
    <w:rsid w:val="00346146"/>
    <w:rsid w:val="00374DC1"/>
    <w:rsid w:val="00376CE4"/>
    <w:rsid w:val="00385527"/>
    <w:rsid w:val="0038653B"/>
    <w:rsid w:val="003A07DC"/>
    <w:rsid w:val="003A4897"/>
    <w:rsid w:val="003A7C86"/>
    <w:rsid w:val="003B4FE8"/>
    <w:rsid w:val="003B7B9E"/>
    <w:rsid w:val="003C1041"/>
    <w:rsid w:val="003C31F3"/>
    <w:rsid w:val="003D2563"/>
    <w:rsid w:val="003D52EB"/>
    <w:rsid w:val="003D5C5B"/>
    <w:rsid w:val="003E44BD"/>
    <w:rsid w:val="003F3079"/>
    <w:rsid w:val="003F3D9B"/>
    <w:rsid w:val="003F42C5"/>
    <w:rsid w:val="00425D82"/>
    <w:rsid w:val="0042601B"/>
    <w:rsid w:val="00426995"/>
    <w:rsid w:val="00431159"/>
    <w:rsid w:val="00433D53"/>
    <w:rsid w:val="0043430C"/>
    <w:rsid w:val="00437C7E"/>
    <w:rsid w:val="00443C7B"/>
    <w:rsid w:val="00445B40"/>
    <w:rsid w:val="004532AF"/>
    <w:rsid w:val="00453B6A"/>
    <w:rsid w:val="00454A01"/>
    <w:rsid w:val="00454AFA"/>
    <w:rsid w:val="00470DE4"/>
    <w:rsid w:val="0047152B"/>
    <w:rsid w:val="0047455F"/>
    <w:rsid w:val="0047670B"/>
    <w:rsid w:val="004773FB"/>
    <w:rsid w:val="00477AB3"/>
    <w:rsid w:val="00486A9D"/>
    <w:rsid w:val="004A0CB8"/>
    <w:rsid w:val="004A3239"/>
    <w:rsid w:val="004A5B8D"/>
    <w:rsid w:val="004B0542"/>
    <w:rsid w:val="004B3D4F"/>
    <w:rsid w:val="004B458E"/>
    <w:rsid w:val="004B4EC0"/>
    <w:rsid w:val="004B7B0A"/>
    <w:rsid w:val="004C4ADE"/>
    <w:rsid w:val="004C557E"/>
    <w:rsid w:val="004D535F"/>
    <w:rsid w:val="004D7BB7"/>
    <w:rsid w:val="004E5809"/>
    <w:rsid w:val="004F25A0"/>
    <w:rsid w:val="00504C2F"/>
    <w:rsid w:val="0051010E"/>
    <w:rsid w:val="00512E38"/>
    <w:rsid w:val="0051354B"/>
    <w:rsid w:val="005147A3"/>
    <w:rsid w:val="00520470"/>
    <w:rsid w:val="00522327"/>
    <w:rsid w:val="0052442B"/>
    <w:rsid w:val="00531315"/>
    <w:rsid w:val="005333F1"/>
    <w:rsid w:val="005338F5"/>
    <w:rsid w:val="00541923"/>
    <w:rsid w:val="005549A5"/>
    <w:rsid w:val="00554F2F"/>
    <w:rsid w:val="00571827"/>
    <w:rsid w:val="00572893"/>
    <w:rsid w:val="00593B04"/>
    <w:rsid w:val="005A0CF4"/>
    <w:rsid w:val="005A2F08"/>
    <w:rsid w:val="005A3A21"/>
    <w:rsid w:val="005A400C"/>
    <w:rsid w:val="005B0206"/>
    <w:rsid w:val="005B0F51"/>
    <w:rsid w:val="005B6733"/>
    <w:rsid w:val="005C31B6"/>
    <w:rsid w:val="005C6208"/>
    <w:rsid w:val="005C703A"/>
    <w:rsid w:val="005D557D"/>
    <w:rsid w:val="005F1754"/>
    <w:rsid w:val="005F1F52"/>
    <w:rsid w:val="005F3912"/>
    <w:rsid w:val="005F3CA1"/>
    <w:rsid w:val="005F3E6C"/>
    <w:rsid w:val="0060035B"/>
    <w:rsid w:val="00603824"/>
    <w:rsid w:val="00606461"/>
    <w:rsid w:val="006203CB"/>
    <w:rsid w:val="00630616"/>
    <w:rsid w:val="006312D6"/>
    <w:rsid w:val="006367AA"/>
    <w:rsid w:val="00642D7F"/>
    <w:rsid w:val="00643C67"/>
    <w:rsid w:val="00650B8C"/>
    <w:rsid w:val="00651F0C"/>
    <w:rsid w:val="006527DB"/>
    <w:rsid w:val="00654A08"/>
    <w:rsid w:val="006665A4"/>
    <w:rsid w:val="006706FF"/>
    <w:rsid w:val="00675FF2"/>
    <w:rsid w:val="00677FEC"/>
    <w:rsid w:val="006808EE"/>
    <w:rsid w:val="00687475"/>
    <w:rsid w:val="00687624"/>
    <w:rsid w:val="00693CC8"/>
    <w:rsid w:val="006A1476"/>
    <w:rsid w:val="006A5020"/>
    <w:rsid w:val="006B0018"/>
    <w:rsid w:val="006B018C"/>
    <w:rsid w:val="006B5A77"/>
    <w:rsid w:val="006B7BA8"/>
    <w:rsid w:val="006C3B84"/>
    <w:rsid w:val="006C466C"/>
    <w:rsid w:val="006E05B4"/>
    <w:rsid w:val="006E374C"/>
    <w:rsid w:val="006E6210"/>
    <w:rsid w:val="006E630B"/>
    <w:rsid w:val="006F2972"/>
    <w:rsid w:val="006F6F2F"/>
    <w:rsid w:val="007000B7"/>
    <w:rsid w:val="00701A79"/>
    <w:rsid w:val="00704B8E"/>
    <w:rsid w:val="00706726"/>
    <w:rsid w:val="0070753F"/>
    <w:rsid w:val="0071596F"/>
    <w:rsid w:val="0072419C"/>
    <w:rsid w:val="00724C81"/>
    <w:rsid w:val="00736E9C"/>
    <w:rsid w:val="00742290"/>
    <w:rsid w:val="007435EF"/>
    <w:rsid w:val="00752784"/>
    <w:rsid w:val="00753982"/>
    <w:rsid w:val="00761F97"/>
    <w:rsid w:val="00762C38"/>
    <w:rsid w:val="00767293"/>
    <w:rsid w:val="007724AA"/>
    <w:rsid w:val="00775813"/>
    <w:rsid w:val="00783AF5"/>
    <w:rsid w:val="007865F9"/>
    <w:rsid w:val="00790280"/>
    <w:rsid w:val="00797556"/>
    <w:rsid w:val="007A04DA"/>
    <w:rsid w:val="007A1330"/>
    <w:rsid w:val="007A1B3E"/>
    <w:rsid w:val="007A2217"/>
    <w:rsid w:val="007A4C02"/>
    <w:rsid w:val="007A6619"/>
    <w:rsid w:val="007B0734"/>
    <w:rsid w:val="007B16E3"/>
    <w:rsid w:val="007B32DD"/>
    <w:rsid w:val="007B33AB"/>
    <w:rsid w:val="007B3FB3"/>
    <w:rsid w:val="007B4CA4"/>
    <w:rsid w:val="007B6E86"/>
    <w:rsid w:val="007C2B47"/>
    <w:rsid w:val="007C3933"/>
    <w:rsid w:val="007C4046"/>
    <w:rsid w:val="007C76C8"/>
    <w:rsid w:val="007D403B"/>
    <w:rsid w:val="007D43C2"/>
    <w:rsid w:val="007E43CC"/>
    <w:rsid w:val="007F0A17"/>
    <w:rsid w:val="00801176"/>
    <w:rsid w:val="00805413"/>
    <w:rsid w:val="00805DED"/>
    <w:rsid w:val="00807E19"/>
    <w:rsid w:val="00810FAD"/>
    <w:rsid w:val="00817F8F"/>
    <w:rsid w:val="008273C7"/>
    <w:rsid w:val="008319B2"/>
    <w:rsid w:val="00831DDE"/>
    <w:rsid w:val="00836958"/>
    <w:rsid w:val="00837D49"/>
    <w:rsid w:val="00843023"/>
    <w:rsid w:val="00844FF4"/>
    <w:rsid w:val="0084673E"/>
    <w:rsid w:val="00851F53"/>
    <w:rsid w:val="0086562D"/>
    <w:rsid w:val="00867FD4"/>
    <w:rsid w:val="00870C97"/>
    <w:rsid w:val="00871EC1"/>
    <w:rsid w:val="00874613"/>
    <w:rsid w:val="00874D9B"/>
    <w:rsid w:val="00882DDB"/>
    <w:rsid w:val="00883C26"/>
    <w:rsid w:val="00892CB9"/>
    <w:rsid w:val="00893812"/>
    <w:rsid w:val="00897438"/>
    <w:rsid w:val="008A391A"/>
    <w:rsid w:val="008A6A10"/>
    <w:rsid w:val="008C0E5A"/>
    <w:rsid w:val="008C1C93"/>
    <w:rsid w:val="008C4EE7"/>
    <w:rsid w:val="008C6D46"/>
    <w:rsid w:val="008C79B6"/>
    <w:rsid w:val="008E308C"/>
    <w:rsid w:val="008E385C"/>
    <w:rsid w:val="00900E19"/>
    <w:rsid w:val="00903635"/>
    <w:rsid w:val="009060FB"/>
    <w:rsid w:val="009079A9"/>
    <w:rsid w:val="0091083A"/>
    <w:rsid w:val="00910BCF"/>
    <w:rsid w:val="00910E39"/>
    <w:rsid w:val="009126DB"/>
    <w:rsid w:val="0091476F"/>
    <w:rsid w:val="00916C1B"/>
    <w:rsid w:val="00934C5F"/>
    <w:rsid w:val="00947C02"/>
    <w:rsid w:val="0095158F"/>
    <w:rsid w:val="00955422"/>
    <w:rsid w:val="00956041"/>
    <w:rsid w:val="00956CD6"/>
    <w:rsid w:val="00960044"/>
    <w:rsid w:val="009644D7"/>
    <w:rsid w:val="00966C07"/>
    <w:rsid w:val="00971314"/>
    <w:rsid w:val="00972EC7"/>
    <w:rsid w:val="00987EDB"/>
    <w:rsid w:val="00993836"/>
    <w:rsid w:val="0099597F"/>
    <w:rsid w:val="009A19CC"/>
    <w:rsid w:val="009A3285"/>
    <w:rsid w:val="009A3FEA"/>
    <w:rsid w:val="009A4D82"/>
    <w:rsid w:val="009A6AC4"/>
    <w:rsid w:val="009A72F4"/>
    <w:rsid w:val="009B2129"/>
    <w:rsid w:val="009B320B"/>
    <w:rsid w:val="009D3F66"/>
    <w:rsid w:val="009D71B6"/>
    <w:rsid w:val="009E43DF"/>
    <w:rsid w:val="009F3E30"/>
    <w:rsid w:val="009F5529"/>
    <w:rsid w:val="009F62B4"/>
    <w:rsid w:val="00A00301"/>
    <w:rsid w:val="00A04421"/>
    <w:rsid w:val="00A1236D"/>
    <w:rsid w:val="00A13FCD"/>
    <w:rsid w:val="00A148C5"/>
    <w:rsid w:val="00A16E6F"/>
    <w:rsid w:val="00A25835"/>
    <w:rsid w:val="00A30BCF"/>
    <w:rsid w:val="00A414D6"/>
    <w:rsid w:val="00A42B9E"/>
    <w:rsid w:val="00A50008"/>
    <w:rsid w:val="00A62699"/>
    <w:rsid w:val="00A660DA"/>
    <w:rsid w:val="00A662F0"/>
    <w:rsid w:val="00A705AA"/>
    <w:rsid w:val="00A7082C"/>
    <w:rsid w:val="00A7388B"/>
    <w:rsid w:val="00A75A24"/>
    <w:rsid w:val="00A805D9"/>
    <w:rsid w:val="00A83AA1"/>
    <w:rsid w:val="00A83DC7"/>
    <w:rsid w:val="00A850D0"/>
    <w:rsid w:val="00A91AAD"/>
    <w:rsid w:val="00AA2698"/>
    <w:rsid w:val="00AB3F07"/>
    <w:rsid w:val="00AC17F2"/>
    <w:rsid w:val="00AC36BB"/>
    <w:rsid w:val="00AD1BE1"/>
    <w:rsid w:val="00AD2C89"/>
    <w:rsid w:val="00AE058D"/>
    <w:rsid w:val="00AE0DB5"/>
    <w:rsid w:val="00AE39D8"/>
    <w:rsid w:val="00AF4A50"/>
    <w:rsid w:val="00AF673D"/>
    <w:rsid w:val="00AF6E16"/>
    <w:rsid w:val="00B00F7F"/>
    <w:rsid w:val="00B01FA3"/>
    <w:rsid w:val="00B03792"/>
    <w:rsid w:val="00B053CA"/>
    <w:rsid w:val="00B1458F"/>
    <w:rsid w:val="00B1524B"/>
    <w:rsid w:val="00B209A4"/>
    <w:rsid w:val="00B21539"/>
    <w:rsid w:val="00B21AD2"/>
    <w:rsid w:val="00B23023"/>
    <w:rsid w:val="00B24EA0"/>
    <w:rsid w:val="00B27DF7"/>
    <w:rsid w:val="00B365BF"/>
    <w:rsid w:val="00B36C65"/>
    <w:rsid w:val="00B41EEF"/>
    <w:rsid w:val="00B427DF"/>
    <w:rsid w:val="00B44F92"/>
    <w:rsid w:val="00B65B8F"/>
    <w:rsid w:val="00B73FDD"/>
    <w:rsid w:val="00B76248"/>
    <w:rsid w:val="00B83C82"/>
    <w:rsid w:val="00B85E11"/>
    <w:rsid w:val="00B92F77"/>
    <w:rsid w:val="00B95850"/>
    <w:rsid w:val="00BB336E"/>
    <w:rsid w:val="00BB348E"/>
    <w:rsid w:val="00BC1FD0"/>
    <w:rsid w:val="00BD0ED5"/>
    <w:rsid w:val="00BD1551"/>
    <w:rsid w:val="00BD24C1"/>
    <w:rsid w:val="00BD77F9"/>
    <w:rsid w:val="00BF1FCD"/>
    <w:rsid w:val="00BF2E7B"/>
    <w:rsid w:val="00C04CF2"/>
    <w:rsid w:val="00C06B83"/>
    <w:rsid w:val="00C12361"/>
    <w:rsid w:val="00C16487"/>
    <w:rsid w:val="00C244EE"/>
    <w:rsid w:val="00C34171"/>
    <w:rsid w:val="00C405C1"/>
    <w:rsid w:val="00C462BA"/>
    <w:rsid w:val="00C53A44"/>
    <w:rsid w:val="00C53D2A"/>
    <w:rsid w:val="00C60D9F"/>
    <w:rsid w:val="00C61488"/>
    <w:rsid w:val="00C621E3"/>
    <w:rsid w:val="00C75FB2"/>
    <w:rsid w:val="00C7682A"/>
    <w:rsid w:val="00C84C3C"/>
    <w:rsid w:val="00C9264D"/>
    <w:rsid w:val="00C94F68"/>
    <w:rsid w:val="00CA095B"/>
    <w:rsid w:val="00CB044E"/>
    <w:rsid w:val="00CB1209"/>
    <w:rsid w:val="00CC139D"/>
    <w:rsid w:val="00CC23DC"/>
    <w:rsid w:val="00CC2A85"/>
    <w:rsid w:val="00CC2FC8"/>
    <w:rsid w:val="00CD5043"/>
    <w:rsid w:val="00CD79FF"/>
    <w:rsid w:val="00CE0CD4"/>
    <w:rsid w:val="00CE2495"/>
    <w:rsid w:val="00CE277F"/>
    <w:rsid w:val="00CE7780"/>
    <w:rsid w:val="00CF140D"/>
    <w:rsid w:val="00D00554"/>
    <w:rsid w:val="00D03F74"/>
    <w:rsid w:val="00D10B76"/>
    <w:rsid w:val="00D10F87"/>
    <w:rsid w:val="00D13B2B"/>
    <w:rsid w:val="00D1521E"/>
    <w:rsid w:val="00D233AA"/>
    <w:rsid w:val="00D244BB"/>
    <w:rsid w:val="00D44CA6"/>
    <w:rsid w:val="00D66087"/>
    <w:rsid w:val="00D667AB"/>
    <w:rsid w:val="00D759D1"/>
    <w:rsid w:val="00D8671D"/>
    <w:rsid w:val="00D87AAB"/>
    <w:rsid w:val="00D87E71"/>
    <w:rsid w:val="00D95DF3"/>
    <w:rsid w:val="00DA3345"/>
    <w:rsid w:val="00DA3467"/>
    <w:rsid w:val="00DA5260"/>
    <w:rsid w:val="00DA7AFC"/>
    <w:rsid w:val="00DA7E59"/>
    <w:rsid w:val="00DB2D80"/>
    <w:rsid w:val="00DB563A"/>
    <w:rsid w:val="00DB6349"/>
    <w:rsid w:val="00DC1152"/>
    <w:rsid w:val="00DC5661"/>
    <w:rsid w:val="00DD5898"/>
    <w:rsid w:val="00DE00D8"/>
    <w:rsid w:val="00DE4183"/>
    <w:rsid w:val="00DF3CA0"/>
    <w:rsid w:val="00DF4709"/>
    <w:rsid w:val="00DF5FC2"/>
    <w:rsid w:val="00DF7B53"/>
    <w:rsid w:val="00E00885"/>
    <w:rsid w:val="00E13220"/>
    <w:rsid w:val="00E155A8"/>
    <w:rsid w:val="00E159BA"/>
    <w:rsid w:val="00E20DD3"/>
    <w:rsid w:val="00E22A43"/>
    <w:rsid w:val="00E22ECF"/>
    <w:rsid w:val="00E4046A"/>
    <w:rsid w:val="00E40564"/>
    <w:rsid w:val="00E51D92"/>
    <w:rsid w:val="00E61B40"/>
    <w:rsid w:val="00E62360"/>
    <w:rsid w:val="00E646B5"/>
    <w:rsid w:val="00E66CB9"/>
    <w:rsid w:val="00E7142D"/>
    <w:rsid w:val="00E72BD9"/>
    <w:rsid w:val="00E753D4"/>
    <w:rsid w:val="00E8001F"/>
    <w:rsid w:val="00E80305"/>
    <w:rsid w:val="00E8401B"/>
    <w:rsid w:val="00E933B6"/>
    <w:rsid w:val="00E95014"/>
    <w:rsid w:val="00EA25AF"/>
    <w:rsid w:val="00EA40D2"/>
    <w:rsid w:val="00EA415E"/>
    <w:rsid w:val="00EB08FC"/>
    <w:rsid w:val="00EB33C0"/>
    <w:rsid w:val="00EB777B"/>
    <w:rsid w:val="00EC2CB8"/>
    <w:rsid w:val="00EC4319"/>
    <w:rsid w:val="00EC5FFF"/>
    <w:rsid w:val="00ED0783"/>
    <w:rsid w:val="00ED5F54"/>
    <w:rsid w:val="00EE367C"/>
    <w:rsid w:val="00EE4B74"/>
    <w:rsid w:val="00EE58BB"/>
    <w:rsid w:val="00EE5E89"/>
    <w:rsid w:val="00EE760A"/>
    <w:rsid w:val="00EF3B0A"/>
    <w:rsid w:val="00EF5538"/>
    <w:rsid w:val="00F05CB9"/>
    <w:rsid w:val="00F14042"/>
    <w:rsid w:val="00F15795"/>
    <w:rsid w:val="00F15869"/>
    <w:rsid w:val="00F25568"/>
    <w:rsid w:val="00F31696"/>
    <w:rsid w:val="00F45347"/>
    <w:rsid w:val="00F52212"/>
    <w:rsid w:val="00F608AD"/>
    <w:rsid w:val="00F635D0"/>
    <w:rsid w:val="00F734B1"/>
    <w:rsid w:val="00F84CFB"/>
    <w:rsid w:val="00F863FD"/>
    <w:rsid w:val="00FA5B12"/>
    <w:rsid w:val="00FB40E9"/>
    <w:rsid w:val="00FB5ABC"/>
    <w:rsid w:val="00FB6448"/>
    <w:rsid w:val="00FC0738"/>
    <w:rsid w:val="00FC2C33"/>
    <w:rsid w:val="00FD1721"/>
    <w:rsid w:val="00FD1EF5"/>
    <w:rsid w:val="00FD2F8E"/>
    <w:rsid w:val="00FE008A"/>
    <w:rsid w:val="00FE245E"/>
    <w:rsid w:val="00FE3810"/>
    <w:rsid w:val="00FE5090"/>
    <w:rsid w:val="00FE53EC"/>
    <w:rsid w:val="00FE641E"/>
    <w:rsid w:val="00FE6A69"/>
    <w:rsid w:val="00FE7BB9"/>
    <w:rsid w:val="00FF7E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17842F62"/>
  <w15:docId w15:val="{8D09ECFE-482F-4673-9D85-E7A79BDB7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60FB"/>
    <w:rPr>
      <w:rFonts w:ascii="Verdana" w:hAnsi="Verdana"/>
      <w:sz w:val="20"/>
    </w:rPr>
  </w:style>
  <w:style w:type="paragraph" w:styleId="Overskrift1">
    <w:name w:val="heading 1"/>
    <w:basedOn w:val="Normal"/>
    <w:next w:val="Normal"/>
    <w:link w:val="Overskrift1Tegn"/>
    <w:uiPriority w:val="9"/>
    <w:qFormat/>
    <w:rsid w:val="00CE277F"/>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762C38"/>
    <w:pPr>
      <w:numPr>
        <w:ilvl w:val="1"/>
      </w:numPr>
      <w:ind w:left="431" w:hanging="431"/>
      <w:outlineLvl w:val="1"/>
    </w:pPr>
    <w:rPr>
      <w:sz w:val="20"/>
      <w:szCs w:val="20"/>
    </w:rPr>
  </w:style>
  <w:style w:type="paragraph" w:styleId="Overskrift3">
    <w:name w:val="heading 3"/>
    <w:basedOn w:val="Overskrift1"/>
    <w:next w:val="Normal"/>
    <w:link w:val="Overskrift3Tegn"/>
    <w:uiPriority w:val="9"/>
    <w:unhideWhenUsed/>
    <w:qFormat/>
    <w:rsid w:val="00762C38"/>
    <w:pPr>
      <w:numPr>
        <w:ilvl w:val="2"/>
      </w:numPr>
      <w:ind w:left="851" w:hanging="851"/>
      <w:outlineLvl w:val="2"/>
    </w:pPr>
    <w:rPr>
      <w:sz w:val="20"/>
      <w:szCs w:val="20"/>
    </w:rPr>
  </w:style>
  <w:style w:type="paragraph" w:styleId="Overskrift4">
    <w:name w:val="heading 4"/>
    <w:basedOn w:val="Overskrift1"/>
    <w:next w:val="Normal"/>
    <w:link w:val="Overskrift4Tegn"/>
    <w:autoRedefine/>
    <w:uiPriority w:val="9"/>
    <w:unhideWhenUsed/>
    <w:qFormat/>
    <w:rsid w:val="007A1330"/>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CE277F"/>
    <w:rPr>
      <w:rFonts w:ascii="Verdana" w:eastAsiaTheme="majorEastAsia" w:hAnsi="Verdana" w:cstheme="majorBidi"/>
      <w:b/>
      <w:bCs/>
    </w:rPr>
  </w:style>
  <w:style w:type="paragraph" w:styleId="INNH1">
    <w:name w:val="toc 1"/>
    <w:basedOn w:val="Normal"/>
    <w:next w:val="Normal"/>
    <w:autoRedefine/>
    <w:uiPriority w:val="39"/>
    <w:unhideWhenUsed/>
    <w:rsid w:val="009D3F66"/>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basedOn w:val="Standardskriftforavsnitt"/>
    <w:link w:val="Overskrift2"/>
    <w:uiPriority w:val="9"/>
    <w:rsid w:val="00762C38"/>
    <w:rPr>
      <w:rFonts w:ascii="Verdana" w:eastAsiaTheme="majorEastAsia" w:hAnsi="Verdana" w:cstheme="majorBidi"/>
      <w:b/>
      <w:bCs/>
      <w:sz w:val="20"/>
      <w:szCs w:val="20"/>
    </w:rPr>
  </w:style>
  <w:style w:type="character" w:customStyle="1" w:styleId="Overskrift3Tegn">
    <w:name w:val="Overskrift 3 Tegn"/>
    <w:basedOn w:val="Standardskriftforavsnitt"/>
    <w:link w:val="Overskrift3"/>
    <w:uiPriority w:val="9"/>
    <w:rsid w:val="00762C38"/>
    <w:rPr>
      <w:rFonts w:ascii="Verdana" w:eastAsiaTheme="majorEastAsia" w:hAnsi="Verdana" w:cstheme="majorBidi"/>
      <w:b/>
      <w:bCs/>
      <w:sz w:val="20"/>
      <w:szCs w:val="20"/>
    </w:rPr>
  </w:style>
  <w:style w:type="character" w:customStyle="1" w:styleId="Overskrift4Tegn">
    <w:name w:val="Overskrift 4 Tegn"/>
    <w:basedOn w:val="Standardskriftforavsnitt"/>
    <w:link w:val="Overskrift4"/>
    <w:uiPriority w:val="9"/>
    <w:rsid w:val="007A1330"/>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aliases w:val="EG Bullet 1"/>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aliases w:val="EG Bullet 1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character" w:styleId="Fulgthyperkobling">
    <w:name w:val="FollowedHyperlink"/>
    <w:basedOn w:val="Standardskriftforavsnitt"/>
    <w:uiPriority w:val="99"/>
    <w:semiHidden/>
    <w:unhideWhenUsed/>
    <w:rsid w:val="00753982"/>
    <w:rPr>
      <w:color w:val="954F72" w:themeColor="followedHyperlink"/>
      <w:u w:val="single"/>
    </w:rPr>
  </w:style>
  <w:style w:type="paragraph" w:customStyle="1" w:styleId="Default">
    <w:name w:val="Default"/>
    <w:rsid w:val="00A83DC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A83DC7"/>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6166">
      <w:bodyDiv w:val="1"/>
      <w:marLeft w:val="0"/>
      <w:marRight w:val="0"/>
      <w:marTop w:val="0"/>
      <w:marBottom w:val="0"/>
      <w:divBdr>
        <w:top w:val="none" w:sz="0" w:space="0" w:color="auto"/>
        <w:left w:val="none" w:sz="0" w:space="0" w:color="auto"/>
        <w:bottom w:val="none" w:sz="0" w:space="0" w:color="auto"/>
        <w:right w:val="none" w:sz="0" w:space="0" w:color="auto"/>
      </w:divBdr>
      <w:divsChild>
        <w:div w:id="1674601369">
          <w:marLeft w:val="446"/>
          <w:marRight w:val="0"/>
          <w:marTop w:val="0"/>
          <w:marBottom w:val="0"/>
          <w:divBdr>
            <w:top w:val="none" w:sz="0" w:space="0" w:color="auto"/>
            <w:left w:val="none" w:sz="0" w:space="0" w:color="auto"/>
            <w:bottom w:val="none" w:sz="0" w:space="0" w:color="auto"/>
            <w:right w:val="none" w:sz="0" w:space="0" w:color="auto"/>
          </w:divBdr>
        </w:div>
        <w:div w:id="2074236916">
          <w:marLeft w:val="446"/>
          <w:marRight w:val="0"/>
          <w:marTop w:val="0"/>
          <w:marBottom w:val="0"/>
          <w:divBdr>
            <w:top w:val="none" w:sz="0" w:space="0" w:color="auto"/>
            <w:left w:val="none" w:sz="0" w:space="0" w:color="auto"/>
            <w:bottom w:val="none" w:sz="0" w:space="0" w:color="auto"/>
            <w:right w:val="none" w:sz="0" w:space="0" w:color="auto"/>
          </w:divBdr>
        </w:div>
        <w:div w:id="63378583">
          <w:marLeft w:val="446"/>
          <w:marRight w:val="0"/>
          <w:marTop w:val="0"/>
          <w:marBottom w:val="0"/>
          <w:divBdr>
            <w:top w:val="none" w:sz="0" w:space="0" w:color="auto"/>
            <w:left w:val="none" w:sz="0" w:space="0" w:color="auto"/>
            <w:bottom w:val="none" w:sz="0" w:space="0" w:color="auto"/>
            <w:right w:val="none" w:sz="0" w:space="0" w:color="auto"/>
          </w:divBdr>
        </w:div>
        <w:div w:id="2069330632">
          <w:marLeft w:val="446"/>
          <w:marRight w:val="0"/>
          <w:marTop w:val="0"/>
          <w:marBottom w:val="0"/>
          <w:divBdr>
            <w:top w:val="none" w:sz="0" w:space="0" w:color="auto"/>
            <w:left w:val="none" w:sz="0" w:space="0" w:color="auto"/>
            <w:bottom w:val="none" w:sz="0" w:space="0" w:color="auto"/>
            <w:right w:val="none" w:sz="0" w:space="0" w:color="auto"/>
          </w:divBdr>
        </w:div>
        <w:div w:id="508644880">
          <w:marLeft w:val="446"/>
          <w:marRight w:val="0"/>
          <w:marTop w:val="0"/>
          <w:marBottom w:val="0"/>
          <w:divBdr>
            <w:top w:val="none" w:sz="0" w:space="0" w:color="auto"/>
            <w:left w:val="none" w:sz="0" w:space="0" w:color="auto"/>
            <w:bottom w:val="none" w:sz="0" w:space="0" w:color="auto"/>
            <w:right w:val="none" w:sz="0" w:space="0" w:color="auto"/>
          </w:divBdr>
        </w:div>
        <w:div w:id="1378356025">
          <w:marLeft w:val="446"/>
          <w:marRight w:val="0"/>
          <w:marTop w:val="0"/>
          <w:marBottom w:val="0"/>
          <w:divBdr>
            <w:top w:val="none" w:sz="0" w:space="0" w:color="auto"/>
            <w:left w:val="none" w:sz="0" w:space="0" w:color="auto"/>
            <w:bottom w:val="none" w:sz="0" w:space="0" w:color="auto"/>
            <w:right w:val="none" w:sz="0" w:space="0" w:color="auto"/>
          </w:divBdr>
        </w:div>
      </w:divsChild>
    </w:div>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2123499913">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132648666">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8479028">
      <w:bodyDiv w:val="1"/>
      <w:marLeft w:val="0"/>
      <w:marRight w:val="0"/>
      <w:marTop w:val="0"/>
      <w:marBottom w:val="0"/>
      <w:divBdr>
        <w:top w:val="none" w:sz="0" w:space="0" w:color="auto"/>
        <w:left w:val="none" w:sz="0" w:space="0" w:color="auto"/>
        <w:bottom w:val="none" w:sz="0" w:space="0" w:color="auto"/>
        <w:right w:val="none" w:sz="0" w:space="0" w:color="auto"/>
      </w:divBdr>
    </w:div>
    <w:div w:id="773983588">
      <w:bodyDiv w:val="1"/>
      <w:marLeft w:val="0"/>
      <w:marRight w:val="0"/>
      <w:marTop w:val="0"/>
      <w:marBottom w:val="0"/>
      <w:divBdr>
        <w:top w:val="none" w:sz="0" w:space="0" w:color="auto"/>
        <w:left w:val="none" w:sz="0" w:space="0" w:color="auto"/>
        <w:bottom w:val="none" w:sz="0" w:space="0" w:color="auto"/>
        <w:right w:val="none" w:sz="0" w:space="0" w:color="auto"/>
      </w:divBdr>
      <w:divsChild>
        <w:div w:id="633874773">
          <w:marLeft w:val="446"/>
          <w:marRight w:val="0"/>
          <w:marTop w:val="0"/>
          <w:marBottom w:val="0"/>
          <w:divBdr>
            <w:top w:val="none" w:sz="0" w:space="0" w:color="auto"/>
            <w:left w:val="none" w:sz="0" w:space="0" w:color="auto"/>
            <w:bottom w:val="none" w:sz="0" w:space="0" w:color="auto"/>
            <w:right w:val="none" w:sz="0" w:space="0" w:color="auto"/>
          </w:divBdr>
        </w:div>
        <w:div w:id="259489708">
          <w:marLeft w:val="446"/>
          <w:marRight w:val="0"/>
          <w:marTop w:val="0"/>
          <w:marBottom w:val="0"/>
          <w:divBdr>
            <w:top w:val="none" w:sz="0" w:space="0" w:color="auto"/>
            <w:left w:val="none" w:sz="0" w:space="0" w:color="auto"/>
            <w:bottom w:val="none" w:sz="0" w:space="0" w:color="auto"/>
            <w:right w:val="none" w:sz="0" w:space="0" w:color="auto"/>
          </w:divBdr>
        </w:div>
        <w:div w:id="76900184">
          <w:marLeft w:val="446"/>
          <w:marRight w:val="0"/>
          <w:marTop w:val="0"/>
          <w:marBottom w:val="0"/>
          <w:divBdr>
            <w:top w:val="none" w:sz="0" w:space="0" w:color="auto"/>
            <w:left w:val="none" w:sz="0" w:space="0" w:color="auto"/>
            <w:bottom w:val="none" w:sz="0" w:space="0" w:color="auto"/>
            <w:right w:val="none" w:sz="0" w:space="0" w:color="auto"/>
          </w:divBdr>
        </w:div>
        <w:div w:id="2113359824">
          <w:marLeft w:val="446"/>
          <w:marRight w:val="0"/>
          <w:marTop w:val="0"/>
          <w:marBottom w:val="0"/>
          <w:divBdr>
            <w:top w:val="none" w:sz="0" w:space="0" w:color="auto"/>
            <w:left w:val="none" w:sz="0" w:space="0" w:color="auto"/>
            <w:bottom w:val="none" w:sz="0" w:space="0" w:color="auto"/>
            <w:right w:val="none" w:sz="0" w:space="0" w:color="auto"/>
          </w:divBdr>
        </w:div>
        <w:div w:id="253590672">
          <w:marLeft w:val="446"/>
          <w:marRight w:val="0"/>
          <w:marTop w:val="0"/>
          <w:marBottom w:val="0"/>
          <w:divBdr>
            <w:top w:val="none" w:sz="0" w:space="0" w:color="auto"/>
            <w:left w:val="none" w:sz="0" w:space="0" w:color="auto"/>
            <w:bottom w:val="none" w:sz="0" w:space="0" w:color="auto"/>
            <w:right w:val="none" w:sz="0" w:space="0" w:color="auto"/>
          </w:divBdr>
        </w:div>
        <w:div w:id="980884373">
          <w:marLeft w:val="446"/>
          <w:marRight w:val="0"/>
          <w:marTop w:val="0"/>
          <w:marBottom w:val="0"/>
          <w:divBdr>
            <w:top w:val="none" w:sz="0" w:space="0" w:color="auto"/>
            <w:left w:val="none" w:sz="0" w:space="0" w:color="auto"/>
            <w:bottom w:val="none" w:sz="0" w:space="0" w:color="auto"/>
            <w:right w:val="none" w:sz="0" w:space="0" w:color="auto"/>
          </w:divBdr>
        </w:div>
      </w:divsChild>
    </w:div>
    <w:div w:id="786200322">
      <w:bodyDiv w:val="1"/>
      <w:marLeft w:val="0"/>
      <w:marRight w:val="0"/>
      <w:marTop w:val="0"/>
      <w:marBottom w:val="0"/>
      <w:divBdr>
        <w:top w:val="none" w:sz="0" w:space="0" w:color="auto"/>
        <w:left w:val="none" w:sz="0" w:space="0" w:color="auto"/>
        <w:bottom w:val="none" w:sz="0" w:space="0" w:color="auto"/>
        <w:right w:val="none" w:sz="0" w:space="0" w:color="auto"/>
      </w:divBdr>
      <w:divsChild>
        <w:div w:id="111293975">
          <w:marLeft w:val="446"/>
          <w:marRight w:val="0"/>
          <w:marTop w:val="0"/>
          <w:marBottom w:val="0"/>
          <w:divBdr>
            <w:top w:val="none" w:sz="0" w:space="0" w:color="auto"/>
            <w:left w:val="none" w:sz="0" w:space="0" w:color="auto"/>
            <w:bottom w:val="none" w:sz="0" w:space="0" w:color="auto"/>
            <w:right w:val="none" w:sz="0" w:space="0" w:color="auto"/>
          </w:divBdr>
        </w:div>
        <w:div w:id="1596984489">
          <w:marLeft w:val="446"/>
          <w:marRight w:val="0"/>
          <w:marTop w:val="0"/>
          <w:marBottom w:val="0"/>
          <w:divBdr>
            <w:top w:val="none" w:sz="0" w:space="0" w:color="auto"/>
            <w:left w:val="none" w:sz="0" w:space="0" w:color="auto"/>
            <w:bottom w:val="none" w:sz="0" w:space="0" w:color="auto"/>
            <w:right w:val="none" w:sz="0" w:space="0" w:color="auto"/>
          </w:divBdr>
        </w:div>
        <w:div w:id="2076314969">
          <w:marLeft w:val="446"/>
          <w:marRight w:val="0"/>
          <w:marTop w:val="0"/>
          <w:marBottom w:val="0"/>
          <w:divBdr>
            <w:top w:val="none" w:sz="0" w:space="0" w:color="auto"/>
            <w:left w:val="none" w:sz="0" w:space="0" w:color="auto"/>
            <w:bottom w:val="none" w:sz="0" w:space="0" w:color="auto"/>
            <w:right w:val="none" w:sz="0" w:space="0" w:color="auto"/>
          </w:divBdr>
        </w:div>
        <w:div w:id="1706908615">
          <w:marLeft w:val="446"/>
          <w:marRight w:val="0"/>
          <w:marTop w:val="0"/>
          <w:marBottom w:val="0"/>
          <w:divBdr>
            <w:top w:val="none" w:sz="0" w:space="0" w:color="auto"/>
            <w:left w:val="none" w:sz="0" w:space="0" w:color="auto"/>
            <w:bottom w:val="none" w:sz="0" w:space="0" w:color="auto"/>
            <w:right w:val="none" w:sz="0" w:space="0" w:color="auto"/>
          </w:divBdr>
        </w:div>
        <w:div w:id="1013996175">
          <w:marLeft w:val="446"/>
          <w:marRight w:val="0"/>
          <w:marTop w:val="0"/>
          <w:marBottom w:val="0"/>
          <w:divBdr>
            <w:top w:val="none" w:sz="0" w:space="0" w:color="auto"/>
            <w:left w:val="none" w:sz="0" w:space="0" w:color="auto"/>
            <w:bottom w:val="none" w:sz="0" w:space="0" w:color="auto"/>
            <w:right w:val="none" w:sz="0" w:space="0" w:color="auto"/>
          </w:divBdr>
        </w:div>
        <w:div w:id="700666046">
          <w:marLeft w:val="446"/>
          <w:marRight w:val="0"/>
          <w:marTop w:val="0"/>
          <w:marBottom w:val="0"/>
          <w:divBdr>
            <w:top w:val="none" w:sz="0" w:space="0" w:color="auto"/>
            <w:left w:val="none" w:sz="0" w:space="0" w:color="auto"/>
            <w:bottom w:val="none" w:sz="0" w:space="0" w:color="auto"/>
            <w:right w:val="none" w:sz="0" w:space="0" w:color="auto"/>
          </w:divBdr>
        </w:div>
      </w:divsChild>
    </w:div>
    <w:div w:id="811942482">
      <w:bodyDiv w:val="1"/>
      <w:marLeft w:val="0"/>
      <w:marRight w:val="0"/>
      <w:marTop w:val="0"/>
      <w:marBottom w:val="0"/>
      <w:divBdr>
        <w:top w:val="none" w:sz="0" w:space="0" w:color="auto"/>
        <w:left w:val="none" w:sz="0" w:space="0" w:color="auto"/>
        <w:bottom w:val="none" w:sz="0" w:space="0" w:color="auto"/>
        <w:right w:val="none" w:sz="0" w:space="0" w:color="auto"/>
      </w:divBdr>
      <w:divsChild>
        <w:div w:id="781850182">
          <w:marLeft w:val="446"/>
          <w:marRight w:val="0"/>
          <w:marTop w:val="0"/>
          <w:marBottom w:val="0"/>
          <w:divBdr>
            <w:top w:val="none" w:sz="0" w:space="0" w:color="auto"/>
            <w:left w:val="none" w:sz="0" w:space="0" w:color="auto"/>
            <w:bottom w:val="none" w:sz="0" w:space="0" w:color="auto"/>
            <w:right w:val="none" w:sz="0" w:space="0" w:color="auto"/>
          </w:divBdr>
        </w:div>
        <w:div w:id="1351226054">
          <w:marLeft w:val="446"/>
          <w:marRight w:val="0"/>
          <w:marTop w:val="0"/>
          <w:marBottom w:val="0"/>
          <w:divBdr>
            <w:top w:val="none" w:sz="0" w:space="0" w:color="auto"/>
            <w:left w:val="none" w:sz="0" w:space="0" w:color="auto"/>
            <w:bottom w:val="none" w:sz="0" w:space="0" w:color="auto"/>
            <w:right w:val="none" w:sz="0" w:space="0" w:color="auto"/>
          </w:divBdr>
        </w:div>
        <w:div w:id="1429153993">
          <w:marLeft w:val="446"/>
          <w:marRight w:val="0"/>
          <w:marTop w:val="0"/>
          <w:marBottom w:val="0"/>
          <w:divBdr>
            <w:top w:val="none" w:sz="0" w:space="0" w:color="auto"/>
            <w:left w:val="none" w:sz="0" w:space="0" w:color="auto"/>
            <w:bottom w:val="none" w:sz="0" w:space="0" w:color="auto"/>
            <w:right w:val="none" w:sz="0" w:space="0" w:color="auto"/>
          </w:divBdr>
        </w:div>
        <w:div w:id="1622805450">
          <w:marLeft w:val="446"/>
          <w:marRight w:val="0"/>
          <w:marTop w:val="0"/>
          <w:marBottom w:val="0"/>
          <w:divBdr>
            <w:top w:val="none" w:sz="0" w:space="0" w:color="auto"/>
            <w:left w:val="none" w:sz="0" w:space="0" w:color="auto"/>
            <w:bottom w:val="none" w:sz="0" w:space="0" w:color="auto"/>
            <w:right w:val="none" w:sz="0" w:space="0" w:color="auto"/>
          </w:divBdr>
        </w:div>
        <w:div w:id="499931411">
          <w:marLeft w:val="446"/>
          <w:marRight w:val="0"/>
          <w:marTop w:val="0"/>
          <w:marBottom w:val="0"/>
          <w:divBdr>
            <w:top w:val="none" w:sz="0" w:space="0" w:color="auto"/>
            <w:left w:val="none" w:sz="0" w:space="0" w:color="auto"/>
            <w:bottom w:val="none" w:sz="0" w:space="0" w:color="auto"/>
            <w:right w:val="none" w:sz="0" w:space="0" w:color="auto"/>
          </w:divBdr>
        </w:div>
        <w:div w:id="321080523">
          <w:marLeft w:val="446"/>
          <w:marRight w:val="0"/>
          <w:marTop w:val="0"/>
          <w:marBottom w:val="0"/>
          <w:divBdr>
            <w:top w:val="none" w:sz="0" w:space="0" w:color="auto"/>
            <w:left w:val="none" w:sz="0" w:space="0" w:color="auto"/>
            <w:bottom w:val="none" w:sz="0" w:space="0" w:color="auto"/>
            <w:right w:val="none" w:sz="0" w:space="0" w:color="auto"/>
          </w:divBdr>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2037657060">
                                      <w:marLeft w:val="0"/>
                                      <w:marRight w:val="0"/>
                                      <w:marTop w:val="0"/>
                                      <w:marBottom w:val="0"/>
                                      <w:divBdr>
                                        <w:top w:val="none" w:sz="0" w:space="0" w:color="auto"/>
                                        <w:left w:val="none" w:sz="0" w:space="0" w:color="auto"/>
                                        <w:bottom w:val="none" w:sz="0" w:space="0" w:color="auto"/>
                                        <w:right w:val="none" w:sz="0" w:space="0" w:color="auto"/>
                                      </w:divBdr>
                                    </w:div>
                                    <w:div w:id="175658539">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5070619">
      <w:bodyDiv w:val="1"/>
      <w:marLeft w:val="0"/>
      <w:marRight w:val="0"/>
      <w:marTop w:val="0"/>
      <w:marBottom w:val="0"/>
      <w:divBdr>
        <w:top w:val="none" w:sz="0" w:space="0" w:color="auto"/>
        <w:left w:val="none" w:sz="0" w:space="0" w:color="auto"/>
        <w:bottom w:val="none" w:sz="0" w:space="0" w:color="auto"/>
        <w:right w:val="none" w:sz="0" w:space="0" w:color="auto"/>
      </w:divBdr>
      <w:divsChild>
        <w:div w:id="630553782">
          <w:marLeft w:val="418"/>
          <w:marRight w:val="0"/>
          <w:marTop w:val="67"/>
          <w:marBottom w:val="0"/>
          <w:divBdr>
            <w:top w:val="none" w:sz="0" w:space="0" w:color="auto"/>
            <w:left w:val="none" w:sz="0" w:space="0" w:color="auto"/>
            <w:bottom w:val="none" w:sz="0" w:space="0" w:color="auto"/>
            <w:right w:val="none" w:sz="0" w:space="0" w:color="auto"/>
          </w:divBdr>
        </w:div>
        <w:div w:id="2070614789">
          <w:marLeft w:val="418"/>
          <w:marRight w:val="0"/>
          <w:marTop w:val="67"/>
          <w:marBottom w:val="0"/>
          <w:divBdr>
            <w:top w:val="none" w:sz="0" w:space="0" w:color="auto"/>
            <w:left w:val="none" w:sz="0" w:space="0" w:color="auto"/>
            <w:bottom w:val="none" w:sz="0" w:space="0" w:color="auto"/>
            <w:right w:val="none" w:sz="0" w:space="0" w:color="auto"/>
          </w:divBdr>
        </w:div>
        <w:div w:id="1775322945">
          <w:marLeft w:val="418"/>
          <w:marRight w:val="0"/>
          <w:marTop w:val="67"/>
          <w:marBottom w:val="0"/>
          <w:divBdr>
            <w:top w:val="none" w:sz="0" w:space="0" w:color="auto"/>
            <w:left w:val="none" w:sz="0" w:space="0" w:color="auto"/>
            <w:bottom w:val="none" w:sz="0" w:space="0" w:color="auto"/>
            <w:right w:val="none" w:sz="0" w:space="0" w:color="auto"/>
          </w:divBdr>
        </w:div>
        <w:div w:id="1541284795">
          <w:marLeft w:val="418"/>
          <w:marRight w:val="0"/>
          <w:marTop w:val="67"/>
          <w:marBottom w:val="0"/>
          <w:divBdr>
            <w:top w:val="none" w:sz="0" w:space="0" w:color="auto"/>
            <w:left w:val="none" w:sz="0" w:space="0" w:color="auto"/>
            <w:bottom w:val="none" w:sz="0" w:space="0" w:color="auto"/>
            <w:right w:val="none" w:sz="0" w:space="0" w:color="auto"/>
          </w:divBdr>
        </w:div>
        <w:div w:id="1780098859">
          <w:marLeft w:val="418"/>
          <w:marRight w:val="0"/>
          <w:marTop w:val="67"/>
          <w:marBottom w:val="0"/>
          <w:divBdr>
            <w:top w:val="none" w:sz="0" w:space="0" w:color="auto"/>
            <w:left w:val="none" w:sz="0" w:space="0" w:color="auto"/>
            <w:bottom w:val="none" w:sz="0" w:space="0" w:color="auto"/>
            <w:right w:val="none" w:sz="0" w:space="0" w:color="auto"/>
          </w:divBdr>
        </w:div>
      </w:divsChild>
    </w:div>
    <w:div w:id="1402943057">
      <w:bodyDiv w:val="1"/>
      <w:marLeft w:val="0"/>
      <w:marRight w:val="0"/>
      <w:marTop w:val="0"/>
      <w:marBottom w:val="0"/>
      <w:divBdr>
        <w:top w:val="none" w:sz="0" w:space="0" w:color="auto"/>
        <w:left w:val="none" w:sz="0" w:space="0" w:color="auto"/>
        <w:bottom w:val="none" w:sz="0" w:space="0" w:color="auto"/>
        <w:right w:val="none" w:sz="0" w:space="0" w:color="auto"/>
      </w:divBdr>
    </w:div>
    <w:div w:id="1409305319">
      <w:bodyDiv w:val="1"/>
      <w:marLeft w:val="0"/>
      <w:marRight w:val="0"/>
      <w:marTop w:val="0"/>
      <w:marBottom w:val="0"/>
      <w:divBdr>
        <w:top w:val="none" w:sz="0" w:space="0" w:color="auto"/>
        <w:left w:val="none" w:sz="0" w:space="0" w:color="auto"/>
        <w:bottom w:val="none" w:sz="0" w:space="0" w:color="auto"/>
        <w:right w:val="none" w:sz="0" w:space="0" w:color="auto"/>
      </w:divBdr>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146816725">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860501">
      <w:bodyDiv w:val="1"/>
      <w:marLeft w:val="0"/>
      <w:marRight w:val="0"/>
      <w:marTop w:val="0"/>
      <w:marBottom w:val="0"/>
      <w:divBdr>
        <w:top w:val="none" w:sz="0" w:space="0" w:color="auto"/>
        <w:left w:val="none" w:sz="0" w:space="0" w:color="auto"/>
        <w:bottom w:val="none" w:sz="0" w:space="0" w:color="auto"/>
        <w:right w:val="none" w:sz="0" w:space="0" w:color="auto"/>
      </w:divBdr>
    </w:div>
    <w:div w:id="1637948060">
      <w:bodyDiv w:val="1"/>
      <w:marLeft w:val="0"/>
      <w:marRight w:val="0"/>
      <w:marTop w:val="0"/>
      <w:marBottom w:val="0"/>
      <w:divBdr>
        <w:top w:val="none" w:sz="0" w:space="0" w:color="auto"/>
        <w:left w:val="none" w:sz="0" w:space="0" w:color="auto"/>
        <w:bottom w:val="none" w:sz="0" w:space="0" w:color="auto"/>
        <w:right w:val="none" w:sz="0" w:space="0" w:color="auto"/>
      </w:divBdr>
      <w:divsChild>
        <w:div w:id="592513760">
          <w:marLeft w:val="446"/>
          <w:marRight w:val="0"/>
          <w:marTop w:val="0"/>
          <w:marBottom w:val="0"/>
          <w:divBdr>
            <w:top w:val="none" w:sz="0" w:space="0" w:color="auto"/>
            <w:left w:val="none" w:sz="0" w:space="0" w:color="auto"/>
            <w:bottom w:val="none" w:sz="0" w:space="0" w:color="auto"/>
            <w:right w:val="none" w:sz="0" w:space="0" w:color="auto"/>
          </w:divBdr>
        </w:div>
        <w:div w:id="830221128">
          <w:marLeft w:val="446"/>
          <w:marRight w:val="0"/>
          <w:marTop w:val="0"/>
          <w:marBottom w:val="0"/>
          <w:divBdr>
            <w:top w:val="none" w:sz="0" w:space="0" w:color="auto"/>
            <w:left w:val="none" w:sz="0" w:space="0" w:color="auto"/>
            <w:bottom w:val="none" w:sz="0" w:space="0" w:color="auto"/>
            <w:right w:val="none" w:sz="0" w:space="0" w:color="auto"/>
          </w:divBdr>
        </w:div>
        <w:div w:id="236984967">
          <w:marLeft w:val="446"/>
          <w:marRight w:val="0"/>
          <w:marTop w:val="0"/>
          <w:marBottom w:val="0"/>
          <w:divBdr>
            <w:top w:val="none" w:sz="0" w:space="0" w:color="auto"/>
            <w:left w:val="none" w:sz="0" w:space="0" w:color="auto"/>
            <w:bottom w:val="none" w:sz="0" w:space="0" w:color="auto"/>
            <w:right w:val="none" w:sz="0" w:space="0" w:color="auto"/>
          </w:divBdr>
        </w:div>
        <w:div w:id="746810027">
          <w:marLeft w:val="446"/>
          <w:marRight w:val="0"/>
          <w:marTop w:val="0"/>
          <w:marBottom w:val="0"/>
          <w:divBdr>
            <w:top w:val="none" w:sz="0" w:space="0" w:color="auto"/>
            <w:left w:val="none" w:sz="0" w:space="0" w:color="auto"/>
            <w:bottom w:val="none" w:sz="0" w:space="0" w:color="auto"/>
            <w:right w:val="none" w:sz="0" w:space="0" w:color="auto"/>
          </w:divBdr>
        </w:div>
        <w:div w:id="237255506">
          <w:marLeft w:val="446"/>
          <w:marRight w:val="0"/>
          <w:marTop w:val="0"/>
          <w:marBottom w:val="0"/>
          <w:divBdr>
            <w:top w:val="none" w:sz="0" w:space="0" w:color="auto"/>
            <w:left w:val="none" w:sz="0" w:space="0" w:color="auto"/>
            <w:bottom w:val="none" w:sz="0" w:space="0" w:color="auto"/>
            <w:right w:val="none" w:sz="0" w:space="0" w:color="auto"/>
          </w:divBdr>
        </w:div>
        <w:div w:id="880096983">
          <w:marLeft w:val="446"/>
          <w:marRight w:val="0"/>
          <w:marTop w:val="0"/>
          <w:marBottom w:val="0"/>
          <w:divBdr>
            <w:top w:val="none" w:sz="0" w:space="0" w:color="auto"/>
            <w:left w:val="none" w:sz="0" w:space="0" w:color="auto"/>
            <w:bottom w:val="none" w:sz="0" w:space="0" w:color="auto"/>
            <w:right w:val="none" w:sz="0" w:space="0" w:color="auto"/>
          </w:divBdr>
        </w:div>
      </w:divsChild>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851867319">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134643022">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2B7E-3E4F-49A8-A98F-0A6B63ED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6591</Words>
  <Characters>34938</Characters>
  <Application>Microsoft Office Word</Application>
  <DocSecurity>0</DocSecurity>
  <Lines>291</Lines>
  <Paragraphs>82</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Kiperberg</dc:creator>
  <cp:lastModifiedBy>Cecilie Andrea Løvseth Arnesen</cp:lastModifiedBy>
  <cp:revision>4</cp:revision>
  <dcterms:created xsi:type="dcterms:W3CDTF">2026-06-18T19:01:00Z</dcterms:created>
  <dcterms:modified xsi:type="dcterms:W3CDTF">2026-06-25T11:02:00Z</dcterms:modified>
</cp:coreProperties>
</file>